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B9" w:rsidRDefault="00857ECC" w:rsidP="00CE21B9">
      <w:pPr>
        <w:pStyle w:val="Ttulo"/>
        <w:spacing w:before="0" w:after="0"/>
        <w:jc w:val="both"/>
      </w:pPr>
      <w:r>
        <w:t xml:space="preserve">         </w:t>
      </w:r>
      <w:r w:rsidR="00CE21B9">
        <w:t xml:space="preserve">                            </w:t>
      </w:r>
      <w:r w:rsidR="00CE21B9" w:rsidRPr="00992FF9">
        <w:t>NOTAS A LOS ESTADOS FINANCIEROS</w:t>
      </w:r>
    </w:p>
    <w:p w:rsidR="0090712D" w:rsidRDefault="0090712D" w:rsidP="0090712D">
      <w:pPr>
        <w:rPr>
          <w:lang w:val="es-ES" w:eastAsia="es-ES"/>
        </w:rPr>
      </w:pPr>
    </w:p>
    <w:p w:rsidR="0090712D" w:rsidRPr="0090712D" w:rsidRDefault="0090712D" w:rsidP="0090712D">
      <w:pPr>
        <w:rPr>
          <w:lang w:val="es-ES" w:eastAsia="es-ES"/>
        </w:rPr>
      </w:pPr>
    </w:p>
    <w:p w:rsidR="00CE21B9" w:rsidRPr="00577684" w:rsidRDefault="00CE21B9" w:rsidP="00CE21B9">
      <w:pPr>
        <w:spacing w:after="0" w:line="240" w:lineRule="auto"/>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CE21B9" w:rsidRDefault="00CE21B9" w:rsidP="00CE21B9">
      <w:pPr>
        <w:spacing w:after="0" w:line="240" w:lineRule="auto"/>
        <w:rPr>
          <w:rFonts w:ascii="Trebuchet MS" w:hAnsi="Trebuchet MS"/>
          <w:sz w:val="24"/>
          <w:szCs w:val="24"/>
        </w:rPr>
      </w:pPr>
    </w:p>
    <w:p w:rsidR="00CE21B9" w:rsidRPr="00577684" w:rsidRDefault="00CE21B9" w:rsidP="00CE21B9">
      <w:pPr>
        <w:spacing w:after="0" w:line="240" w:lineRule="auto"/>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CE21B9" w:rsidRPr="00577684" w:rsidRDefault="00CE21B9" w:rsidP="00CE21B9">
      <w:pPr>
        <w:spacing w:after="0" w:line="240" w:lineRule="auto"/>
        <w:ind w:left="708" w:hanging="708"/>
        <w:rPr>
          <w:rFonts w:ascii="Trebuchet MS" w:hAnsi="Trebuchet MS"/>
          <w:sz w:val="24"/>
          <w:szCs w:val="24"/>
        </w:rPr>
      </w:pPr>
      <w:r w:rsidRPr="0017425A">
        <w:rPr>
          <w:rFonts w:ascii="Trebuchet MS" w:hAnsi="Trebuchet MS"/>
          <w:sz w:val="24"/>
          <w:szCs w:val="24"/>
        </w:rPr>
        <w:t>A.1) Información Contable</w:t>
      </w:r>
    </w:p>
    <w:p w:rsidR="00CE21B9" w:rsidRPr="00577684" w:rsidRDefault="00CE21B9" w:rsidP="00CE21B9">
      <w:pPr>
        <w:spacing w:after="0" w:line="240" w:lineRule="auto"/>
        <w:rPr>
          <w:rFonts w:ascii="Trebuchet MS" w:hAnsi="Trebuchet MS"/>
          <w:sz w:val="24"/>
          <w:szCs w:val="24"/>
        </w:rPr>
      </w:pPr>
      <w:r w:rsidRPr="00577684">
        <w:rPr>
          <w:rFonts w:ascii="Trebuchet MS" w:hAnsi="Trebuchet MS"/>
          <w:sz w:val="24"/>
          <w:szCs w:val="24"/>
        </w:rPr>
        <w:t>I Notas al Estado de Situación Financiera</w:t>
      </w:r>
    </w:p>
    <w:p w:rsidR="00CE21B9" w:rsidRPr="00577684" w:rsidRDefault="00CE21B9" w:rsidP="00CE21B9">
      <w:pPr>
        <w:spacing w:after="0" w:line="240" w:lineRule="auto"/>
        <w:rPr>
          <w:rFonts w:ascii="Trebuchet MS" w:hAnsi="Trebuchet MS"/>
          <w:sz w:val="24"/>
          <w:szCs w:val="24"/>
        </w:rPr>
      </w:pPr>
      <w:r w:rsidRPr="00577684">
        <w:rPr>
          <w:rFonts w:ascii="Trebuchet MS" w:hAnsi="Trebuchet MS"/>
          <w:sz w:val="24"/>
          <w:szCs w:val="24"/>
        </w:rPr>
        <w:t>I.I Activo</w:t>
      </w:r>
    </w:p>
    <w:p w:rsidR="00CE21B9" w:rsidRDefault="00CE21B9" w:rsidP="00CE21B9">
      <w:pPr>
        <w:spacing w:after="0" w:line="240" w:lineRule="auto"/>
        <w:rPr>
          <w:rFonts w:ascii="Trebuchet MS" w:hAnsi="Trebuchet MS"/>
          <w:sz w:val="24"/>
          <w:szCs w:val="24"/>
        </w:rPr>
      </w:pPr>
      <w:r w:rsidRPr="00577684">
        <w:rPr>
          <w:rFonts w:ascii="Trebuchet MS" w:hAnsi="Trebuchet MS"/>
          <w:sz w:val="24"/>
          <w:szCs w:val="24"/>
        </w:rPr>
        <w:t>I.I.I Efectivo y Equivalentes</w:t>
      </w:r>
    </w:p>
    <w:p w:rsidR="005D3CC9" w:rsidRDefault="005D3CC9" w:rsidP="00CE21B9">
      <w:pPr>
        <w:spacing w:after="0" w:line="240" w:lineRule="auto"/>
        <w:rPr>
          <w:rFonts w:ascii="Trebuchet MS" w:hAnsi="Trebuchet MS"/>
          <w:sz w:val="24"/>
          <w:szCs w:val="24"/>
        </w:rPr>
      </w:pPr>
      <w:bookmarkStart w:id="0" w:name="_GoBack"/>
      <w:bookmarkEnd w:id="0"/>
    </w:p>
    <w:p w:rsidR="00CE21B9" w:rsidRPr="00B31318" w:rsidRDefault="00CE21B9" w:rsidP="00CE21B9">
      <w:pPr>
        <w:spacing w:after="0" w:line="240" w:lineRule="auto"/>
        <w:rPr>
          <w:rFonts w:ascii="Trebuchet MS" w:hAnsi="Trebuchet MS"/>
          <w:sz w:val="24"/>
        </w:rPr>
      </w:pPr>
      <w:r w:rsidRPr="00B31318">
        <w:rPr>
          <w:rFonts w:ascii="Trebuchet MS" w:hAnsi="Trebuchet MS"/>
          <w:sz w:val="24"/>
        </w:rPr>
        <w:t>NOTA 1) SALDO DISPO</w:t>
      </w:r>
      <w:r>
        <w:rPr>
          <w:rFonts w:ascii="Trebuchet MS" w:hAnsi="Trebuchet MS"/>
          <w:sz w:val="24"/>
        </w:rPr>
        <w:t xml:space="preserve">NIBLE EN EFECTIVO AL CIERRE DEL CUCUARTO TRIMESTRE </w:t>
      </w:r>
      <w:r w:rsidRPr="00B31318">
        <w:rPr>
          <w:rFonts w:ascii="Trebuchet MS" w:hAnsi="Trebuchet MS"/>
          <w:sz w:val="24"/>
        </w:rPr>
        <w:t>202</w:t>
      </w:r>
      <w:r>
        <w:rPr>
          <w:rFonts w:ascii="Trebuchet MS" w:hAnsi="Trebuchet MS"/>
          <w:sz w:val="24"/>
        </w:rPr>
        <w:t>2</w:t>
      </w:r>
      <w:r w:rsidRPr="00B31318">
        <w:rPr>
          <w:rFonts w:ascii="Trebuchet MS" w:hAnsi="Trebuchet MS"/>
          <w:sz w:val="24"/>
        </w:rPr>
        <w:t xml:space="preserve">: </w:t>
      </w:r>
    </w:p>
    <w:p w:rsidR="00CE21B9" w:rsidRDefault="00CE21B9" w:rsidP="00CE21B9">
      <w:pPr>
        <w:jc w:val="both"/>
        <w:rPr>
          <w:rFonts w:ascii="Trebuchet MS" w:hAnsi="Trebuchet MS"/>
          <w:sz w:val="24"/>
          <w:szCs w:val="24"/>
        </w:rPr>
      </w:pPr>
      <w:r>
        <w:rPr>
          <w:rFonts w:ascii="Trebuchet MS" w:hAnsi="Trebuchet MS"/>
          <w:sz w:val="24"/>
          <w:szCs w:val="24"/>
        </w:rPr>
        <w:t xml:space="preserve">Las cuentas que integran el efectivo disponible corresponden a los fondos </w:t>
      </w:r>
      <w:proofErr w:type="spellStart"/>
      <w:r>
        <w:rPr>
          <w:rFonts w:ascii="Trebuchet MS" w:hAnsi="Trebuchet MS"/>
          <w:sz w:val="24"/>
          <w:szCs w:val="24"/>
        </w:rPr>
        <w:t>revolventes</w:t>
      </w:r>
      <w:proofErr w:type="spellEnd"/>
      <w:r>
        <w:rPr>
          <w:rFonts w:ascii="Trebuchet MS" w:hAnsi="Trebuchet MS"/>
          <w:sz w:val="24"/>
          <w:szCs w:val="24"/>
        </w:rPr>
        <w:t xml:space="preserve"> entregados para sufragar las erogaciones de caja de áreas sustantivas para la consecución de objetivos de operación del Poder Judicial del Estado de Morelos al cierre del Ejercicio se encuentran cancelados atendiendo a las disposiciones y lineamientos internos aplicables.</w:t>
      </w:r>
    </w:p>
    <w:p w:rsidR="00CE21B9" w:rsidRDefault="00CE21B9" w:rsidP="00CE21B9">
      <w:pPr>
        <w:spacing w:after="0" w:line="240" w:lineRule="auto"/>
        <w:jc w:val="both"/>
        <w:rPr>
          <w:rFonts w:ascii="Trebuchet MS" w:hAnsi="Trebuchet MS"/>
          <w:sz w:val="24"/>
          <w:szCs w:val="24"/>
        </w:rPr>
      </w:pPr>
      <w:r w:rsidRPr="00F9289C">
        <w:rPr>
          <w:rFonts w:ascii="Trebuchet MS" w:hAnsi="Trebuchet MS"/>
          <w:sz w:val="24"/>
          <w:szCs w:val="24"/>
        </w:rPr>
        <w:t>NOTA 2) SALDO EN BANCOS AL CIERRE DE</w:t>
      </w:r>
      <w:r>
        <w:rPr>
          <w:rFonts w:ascii="Trebuchet MS" w:hAnsi="Trebuchet MS"/>
          <w:sz w:val="24"/>
          <w:szCs w:val="24"/>
        </w:rPr>
        <w:t>L CUARTO TRIMESTRE</w:t>
      </w:r>
      <w:r w:rsidRPr="00F9289C">
        <w:rPr>
          <w:rFonts w:ascii="Trebuchet MS" w:hAnsi="Trebuchet MS"/>
          <w:sz w:val="24"/>
          <w:szCs w:val="24"/>
        </w:rPr>
        <w:t xml:space="preserve"> 2022:</w:t>
      </w:r>
      <w:r w:rsidRPr="00577684">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r w:rsidRPr="00A63C95">
        <w:rPr>
          <w:rFonts w:ascii="Trebuchet MS" w:hAnsi="Trebuchet MS"/>
          <w:sz w:val="24"/>
          <w:szCs w:val="24"/>
        </w:rPr>
        <w:t>El saldo es $</w:t>
      </w:r>
      <w:r>
        <w:rPr>
          <w:rFonts w:ascii="Trebuchet MS" w:hAnsi="Trebuchet MS"/>
          <w:sz w:val="24"/>
          <w:szCs w:val="24"/>
        </w:rPr>
        <w:t>550,958</w:t>
      </w:r>
      <w:r w:rsidRPr="00A63C95">
        <w:rPr>
          <w:rFonts w:ascii="Trebuchet MS" w:hAnsi="Trebuchet MS"/>
          <w:sz w:val="24"/>
          <w:szCs w:val="24"/>
        </w:rPr>
        <w:t xml:space="preserve"> (</w:t>
      </w:r>
      <w:r>
        <w:rPr>
          <w:rFonts w:ascii="Trebuchet MS" w:hAnsi="Trebuchet MS"/>
          <w:sz w:val="24"/>
          <w:szCs w:val="24"/>
        </w:rPr>
        <w:t xml:space="preserve">Quinientos cincuenta mil novecientos cincuenta y ocho </w:t>
      </w:r>
      <w:r w:rsidRPr="00A63C95">
        <w:rPr>
          <w:rFonts w:ascii="Trebuchet MS" w:hAnsi="Trebuchet MS"/>
          <w:sz w:val="24"/>
          <w:szCs w:val="24"/>
        </w:rPr>
        <w:t>pesos) como sigue:</w:t>
      </w: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CE21B9" w:rsidRPr="00992FF9" w:rsidTr="002E157E">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 </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7</w:t>
            </w:r>
            <w:r w:rsidRPr="006A268C">
              <w:rPr>
                <w:rFonts w:ascii="Trebuchet MS" w:hAnsi="Trebuchet MS"/>
                <w:color w:val="000000"/>
                <w:lang w:eastAsia="es-MX"/>
              </w:rPr>
              <w:t>,</w:t>
            </w:r>
            <w:r>
              <w:rPr>
                <w:rFonts w:ascii="Trebuchet MS" w:hAnsi="Trebuchet MS"/>
                <w:color w:val="000000"/>
                <w:lang w:eastAsia="es-MX"/>
              </w:rPr>
              <w:t>493</w:t>
            </w:r>
            <w:r w:rsidRPr="006A268C">
              <w:rPr>
                <w:rFonts w:ascii="Trebuchet MS" w:hAnsi="Trebuchet MS"/>
                <w:color w:val="000000"/>
                <w:lang w:eastAsia="es-MX"/>
              </w:rPr>
              <w:t xml:space="preserve"> </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2,851</w:t>
            </w:r>
          </w:p>
        </w:tc>
      </w:tr>
      <w:tr w:rsidR="00CE21B9" w:rsidRPr="00992FF9" w:rsidTr="002E157E">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sidRPr="006A268C">
              <w:rPr>
                <w:rFonts w:ascii="Trebuchet MS" w:hAnsi="Trebuchet MS"/>
                <w:color w:val="000000"/>
                <w:lang w:eastAsia="es-MX"/>
              </w:rPr>
              <w:t> </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 4065357626 TSJ2021</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109</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Cta.4065357634 Reforma Laboral Estatal</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8</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Cta.4066798638 J.T.2022</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148,345</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Cta.4066798653 </w:t>
            </w:r>
            <w:proofErr w:type="spellStart"/>
            <w:r>
              <w:rPr>
                <w:rFonts w:ascii="Trebuchet MS" w:hAnsi="Trebuchet MS"/>
                <w:color w:val="000000"/>
                <w:lang w:eastAsia="es-MX"/>
              </w:rPr>
              <w:t>Jub</w:t>
            </w:r>
            <w:proofErr w:type="spellEnd"/>
            <w:r>
              <w:rPr>
                <w:rFonts w:ascii="Trebuchet MS" w:hAnsi="Trebuchet MS"/>
                <w:color w:val="000000"/>
                <w:lang w:eastAsia="es-MX"/>
              </w:rPr>
              <w:t xml:space="preserve"> y </w:t>
            </w:r>
            <w:proofErr w:type="spellStart"/>
            <w:r>
              <w:rPr>
                <w:rFonts w:ascii="Trebuchet MS" w:hAnsi="Trebuchet MS"/>
                <w:color w:val="000000"/>
                <w:lang w:eastAsia="es-MX"/>
              </w:rPr>
              <w:t>Pens</w:t>
            </w:r>
            <w:proofErr w:type="spellEnd"/>
            <w:r>
              <w:rPr>
                <w:rFonts w:ascii="Trebuchet MS" w:hAnsi="Trebuchet MS"/>
                <w:color w:val="000000"/>
                <w:lang w:eastAsia="es-MX"/>
              </w:rPr>
              <w:t xml:space="preserve"> 2022</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13,748</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Santander México S.A</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Cta.65508524117</w:t>
            </w:r>
          </w:p>
        </w:tc>
        <w:tc>
          <w:tcPr>
            <w:tcW w:w="1840" w:type="dxa"/>
            <w:tcBorders>
              <w:top w:val="nil"/>
              <w:left w:val="nil"/>
              <w:bottom w:val="single" w:sz="4" w:space="0" w:color="auto"/>
              <w:right w:val="single" w:sz="4" w:space="0" w:color="auto"/>
            </w:tcBorders>
            <w:shd w:val="clear" w:color="auto" w:fill="auto"/>
            <w:noWrap/>
            <w:vAlign w:val="bottom"/>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16,433</w:t>
            </w:r>
          </w:p>
        </w:tc>
      </w:tr>
      <w:tr w:rsidR="00CE21B9" w:rsidRPr="008D7590"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8D7590"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BBVA MEXICO SA</w:t>
            </w:r>
          </w:p>
        </w:tc>
        <w:tc>
          <w:tcPr>
            <w:tcW w:w="1840" w:type="dxa"/>
            <w:tcBorders>
              <w:top w:val="nil"/>
              <w:left w:val="nil"/>
              <w:bottom w:val="single" w:sz="4" w:space="0" w:color="auto"/>
              <w:right w:val="single" w:sz="4" w:space="0" w:color="auto"/>
            </w:tcBorders>
            <w:shd w:val="clear" w:color="auto" w:fill="auto"/>
            <w:noWrap/>
            <w:vAlign w:val="bottom"/>
          </w:tcPr>
          <w:p w:rsidR="00CE21B9" w:rsidRPr="008D7590" w:rsidRDefault="00CE21B9" w:rsidP="002E157E">
            <w:pPr>
              <w:spacing w:after="0" w:line="240" w:lineRule="auto"/>
              <w:contextualSpacing/>
              <w:jc w:val="right"/>
              <w:rPr>
                <w:rFonts w:ascii="Trebuchet MS" w:hAnsi="Trebuchet MS"/>
                <w:color w:val="000000"/>
                <w:lang w:eastAsia="es-MX"/>
              </w:rPr>
            </w:pPr>
          </w:p>
        </w:tc>
      </w:tr>
      <w:tr w:rsidR="00CE21B9" w:rsidRPr="008D7590"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8D7590"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Cta.0119216774 TSJ 2022</w:t>
            </w:r>
          </w:p>
        </w:tc>
        <w:tc>
          <w:tcPr>
            <w:tcW w:w="1840" w:type="dxa"/>
            <w:tcBorders>
              <w:top w:val="nil"/>
              <w:left w:val="nil"/>
              <w:bottom w:val="single" w:sz="4" w:space="0" w:color="auto"/>
              <w:right w:val="single" w:sz="4" w:space="0" w:color="auto"/>
            </w:tcBorders>
            <w:shd w:val="clear" w:color="auto" w:fill="auto"/>
            <w:noWrap/>
            <w:vAlign w:val="bottom"/>
          </w:tcPr>
          <w:p w:rsidR="00CE21B9" w:rsidRPr="008D7590"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98,693.2</w:t>
            </w:r>
          </w:p>
        </w:tc>
      </w:tr>
      <w:tr w:rsidR="00CE21B9" w:rsidRPr="008D7590"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8D7590"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 xml:space="preserve">Cta.0119216812 </w:t>
            </w:r>
            <w:proofErr w:type="spellStart"/>
            <w:r>
              <w:rPr>
                <w:rFonts w:ascii="Trebuchet MS" w:hAnsi="Trebuchet MS"/>
                <w:bCs/>
                <w:color w:val="000000"/>
                <w:lang w:eastAsia="es-MX"/>
              </w:rPr>
              <w:t>Jub</w:t>
            </w:r>
            <w:proofErr w:type="spellEnd"/>
            <w:r>
              <w:rPr>
                <w:rFonts w:ascii="Trebuchet MS" w:hAnsi="Trebuchet MS"/>
                <w:bCs/>
                <w:color w:val="000000"/>
                <w:lang w:eastAsia="es-MX"/>
              </w:rPr>
              <w:t xml:space="preserve"> y </w:t>
            </w:r>
            <w:proofErr w:type="spellStart"/>
            <w:r>
              <w:rPr>
                <w:rFonts w:ascii="Trebuchet MS" w:hAnsi="Trebuchet MS"/>
                <w:bCs/>
                <w:color w:val="000000"/>
                <w:lang w:eastAsia="es-MX"/>
              </w:rPr>
              <w:t>Pens</w:t>
            </w:r>
            <w:proofErr w:type="spellEnd"/>
            <w:r>
              <w:rPr>
                <w:rFonts w:ascii="Trebuchet MS" w:hAnsi="Trebuchet MS"/>
                <w:bCs/>
                <w:color w:val="000000"/>
                <w:lang w:eastAsia="es-MX"/>
              </w:rPr>
              <w:t xml:space="preserve"> 2022</w:t>
            </w:r>
          </w:p>
        </w:tc>
        <w:tc>
          <w:tcPr>
            <w:tcW w:w="1840" w:type="dxa"/>
            <w:tcBorders>
              <w:top w:val="nil"/>
              <w:left w:val="nil"/>
              <w:bottom w:val="single" w:sz="4" w:space="0" w:color="auto"/>
              <w:right w:val="single" w:sz="4" w:space="0" w:color="auto"/>
            </w:tcBorders>
            <w:shd w:val="clear" w:color="auto" w:fill="auto"/>
            <w:noWrap/>
            <w:vAlign w:val="bottom"/>
          </w:tcPr>
          <w:p w:rsidR="00CE21B9" w:rsidRPr="008D7590"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101,973</w:t>
            </w:r>
          </w:p>
        </w:tc>
      </w:tr>
      <w:tr w:rsidR="00CE21B9" w:rsidRPr="008D7590"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8D7590"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Cta.0119216863 Subsidios IMSS</w:t>
            </w:r>
          </w:p>
        </w:tc>
        <w:tc>
          <w:tcPr>
            <w:tcW w:w="1840" w:type="dxa"/>
            <w:tcBorders>
              <w:top w:val="nil"/>
              <w:left w:val="nil"/>
              <w:bottom w:val="single" w:sz="4" w:space="0" w:color="auto"/>
              <w:right w:val="single" w:sz="4" w:space="0" w:color="auto"/>
            </w:tcBorders>
            <w:shd w:val="clear" w:color="auto" w:fill="auto"/>
            <w:noWrap/>
            <w:vAlign w:val="bottom"/>
          </w:tcPr>
          <w:p w:rsidR="00CE21B9" w:rsidRPr="008D7590"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161,305</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550</w:t>
            </w:r>
            <w:r w:rsidRPr="006E70E1">
              <w:rPr>
                <w:rFonts w:ascii="Trebuchet MS" w:hAnsi="Trebuchet MS"/>
                <w:b/>
                <w:color w:val="000000"/>
                <w:lang w:eastAsia="es-MX"/>
              </w:rPr>
              <w:t>,</w:t>
            </w:r>
            <w:r>
              <w:rPr>
                <w:rFonts w:ascii="Trebuchet MS" w:hAnsi="Trebuchet MS"/>
                <w:b/>
                <w:color w:val="000000"/>
                <w:lang w:eastAsia="es-MX"/>
              </w:rPr>
              <w:t>958</w:t>
            </w:r>
          </w:p>
        </w:tc>
      </w:tr>
    </w:tbl>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jc w:val="both"/>
        <w:rPr>
          <w:rFonts w:ascii="Trebuchet MS" w:hAnsi="Trebuchet MS"/>
          <w:sz w:val="24"/>
          <w:szCs w:val="24"/>
        </w:rPr>
      </w:pPr>
    </w:p>
    <w:p w:rsidR="00CE21B9" w:rsidRPr="00E829FC" w:rsidRDefault="00CE21B9" w:rsidP="00CE21B9">
      <w:pPr>
        <w:spacing w:after="0" w:line="240" w:lineRule="auto"/>
        <w:jc w:val="both"/>
        <w:rPr>
          <w:rFonts w:ascii="Trebuchet MS" w:hAnsi="Trebuchet MS"/>
          <w:sz w:val="24"/>
          <w:szCs w:val="24"/>
        </w:rPr>
      </w:pPr>
      <w:r w:rsidRPr="00E829FC">
        <w:rPr>
          <w:rFonts w:ascii="Trebuchet MS" w:hAnsi="Trebuchet MS"/>
          <w:sz w:val="24"/>
          <w:szCs w:val="24"/>
        </w:rPr>
        <w:t>NOTA 3) INVERSION</w:t>
      </w:r>
      <w:r>
        <w:rPr>
          <w:rFonts w:ascii="Trebuchet MS" w:hAnsi="Trebuchet MS"/>
          <w:sz w:val="24"/>
          <w:szCs w:val="24"/>
        </w:rPr>
        <w:t>ES FINANCIERAS A CORTO PLAZO AL CUARTO TRIMESTRE 2022</w:t>
      </w:r>
      <w:r w:rsidRPr="00E829FC">
        <w:rPr>
          <w:rFonts w:ascii="Trebuchet MS" w:hAnsi="Trebuchet MS"/>
          <w:sz w:val="24"/>
          <w:szCs w:val="24"/>
        </w:rPr>
        <w:t xml:space="preserve">: </w:t>
      </w:r>
    </w:p>
    <w:p w:rsidR="00CE21B9" w:rsidRPr="00E829FC" w:rsidRDefault="00CE21B9" w:rsidP="00CE21B9">
      <w:pPr>
        <w:spacing w:after="0" w:line="240" w:lineRule="auto"/>
        <w:jc w:val="both"/>
        <w:rPr>
          <w:rFonts w:ascii="Trebuchet MS" w:hAnsi="Trebuchet MS"/>
          <w:sz w:val="24"/>
          <w:szCs w:val="24"/>
        </w:rPr>
      </w:pPr>
      <w:r w:rsidRPr="00E829FC">
        <w:rPr>
          <w:rFonts w:ascii="Trebuchet MS" w:hAnsi="Trebuchet MS"/>
          <w:sz w:val="24"/>
          <w:szCs w:val="24"/>
        </w:rPr>
        <w:t xml:space="preserve">Derivado de la adecuada administración del recurso económico, permitió que las inversiones de disponibilidades financieras, generaran ingresos por concepto de </w:t>
      </w:r>
      <w:r w:rsidRPr="00926E57">
        <w:rPr>
          <w:rFonts w:ascii="Trebuchet MS" w:hAnsi="Trebuchet MS"/>
          <w:sz w:val="24"/>
          <w:szCs w:val="24"/>
        </w:rPr>
        <w:t xml:space="preserve">rendimientos por </w:t>
      </w:r>
      <w:r w:rsidRPr="00093307">
        <w:rPr>
          <w:rFonts w:ascii="Trebuchet MS" w:hAnsi="Trebuchet MS"/>
          <w:sz w:val="24"/>
          <w:szCs w:val="24"/>
        </w:rPr>
        <w:t xml:space="preserve">un importe de </w:t>
      </w:r>
      <w:r>
        <w:rPr>
          <w:rFonts w:ascii="Trebuchet MS" w:hAnsi="Trebuchet MS"/>
          <w:sz w:val="24"/>
          <w:szCs w:val="24"/>
        </w:rPr>
        <w:t>$6’</w:t>
      </w:r>
      <w:r w:rsidRPr="008D7590">
        <w:rPr>
          <w:rFonts w:ascii="Trebuchet MS" w:hAnsi="Trebuchet MS"/>
          <w:sz w:val="24"/>
          <w:szCs w:val="24"/>
        </w:rPr>
        <w:t>518,923</w:t>
      </w:r>
      <w:r>
        <w:rPr>
          <w:rFonts w:ascii="Trebuchet MS" w:hAnsi="Trebuchet MS"/>
          <w:sz w:val="24"/>
          <w:szCs w:val="24"/>
        </w:rPr>
        <w:t xml:space="preserve"> </w:t>
      </w:r>
      <w:r w:rsidRPr="00E17CAE">
        <w:rPr>
          <w:rFonts w:ascii="Trebuchet MS" w:hAnsi="Trebuchet MS"/>
          <w:sz w:val="24"/>
          <w:szCs w:val="24"/>
        </w:rPr>
        <w:t>(</w:t>
      </w:r>
      <w:r>
        <w:rPr>
          <w:rFonts w:ascii="Trebuchet MS" w:hAnsi="Trebuchet MS"/>
          <w:sz w:val="24"/>
          <w:szCs w:val="24"/>
        </w:rPr>
        <w:t>Seis millones quinientos dieciocho mil novecientos veinte tres pe</w:t>
      </w:r>
      <w:r w:rsidRPr="00E17CAE">
        <w:rPr>
          <w:rFonts w:ascii="Trebuchet MS" w:hAnsi="Trebuchet MS"/>
          <w:sz w:val="24"/>
          <w:szCs w:val="24"/>
        </w:rPr>
        <w:t>sos)</w:t>
      </w:r>
      <w:r w:rsidRPr="00E829FC">
        <w:rPr>
          <w:rFonts w:ascii="Trebuchet MS" w:hAnsi="Trebuchet MS"/>
          <w:sz w:val="24"/>
          <w:szCs w:val="24"/>
        </w:rPr>
        <w:t>, lo cual coady</w:t>
      </w:r>
      <w:r>
        <w:rPr>
          <w:rFonts w:ascii="Trebuchet MS" w:hAnsi="Trebuchet MS"/>
          <w:sz w:val="24"/>
          <w:szCs w:val="24"/>
        </w:rPr>
        <w:t>uva</w:t>
      </w:r>
      <w:r w:rsidRPr="00E829FC">
        <w:rPr>
          <w:rFonts w:ascii="Trebuchet MS" w:hAnsi="Trebuchet MS"/>
          <w:sz w:val="24"/>
          <w:szCs w:val="24"/>
        </w:rPr>
        <w:t xml:space="preserve"> en el financiamiento del Programa Operativo Anual. Al final del periodo que se informa se tiene invertido en títulos gubernamentales un total de $</w:t>
      </w:r>
      <w:r>
        <w:rPr>
          <w:rFonts w:ascii="Trebuchet MS" w:hAnsi="Trebuchet MS"/>
          <w:sz w:val="24"/>
          <w:szCs w:val="24"/>
        </w:rPr>
        <w:t xml:space="preserve">106’712,482 </w:t>
      </w:r>
      <w:r w:rsidRPr="00E829FC">
        <w:rPr>
          <w:rFonts w:ascii="Trebuchet MS" w:hAnsi="Trebuchet MS"/>
          <w:sz w:val="24"/>
          <w:szCs w:val="24"/>
        </w:rPr>
        <w:t>(</w:t>
      </w:r>
      <w:r>
        <w:rPr>
          <w:rFonts w:ascii="Trebuchet MS" w:hAnsi="Trebuchet MS"/>
          <w:sz w:val="24"/>
          <w:szCs w:val="24"/>
        </w:rPr>
        <w:t>ciento seis millones setecientos doce mil cuatrocientos ochenta y dos 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4430"/>
        <w:gridCol w:w="1462"/>
      </w:tblGrid>
      <w:tr w:rsidR="00CE21B9" w:rsidRPr="00992FF9" w:rsidTr="002E157E">
        <w:trPr>
          <w:trHeight w:val="26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 </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2,322,171</w:t>
            </w:r>
            <w:r w:rsidRPr="006A268C">
              <w:rPr>
                <w:rFonts w:ascii="Trebuchet MS" w:hAnsi="Trebuchet MS"/>
                <w:color w:val="000000"/>
                <w:lang w:eastAsia="es-MX"/>
              </w:rPr>
              <w:t xml:space="preserve"> </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w:t>
            </w:r>
            <w:r w:rsidRPr="006A268C">
              <w:rPr>
                <w:rFonts w:ascii="Trebuchet MS" w:hAnsi="Trebuchet MS"/>
                <w:color w:val="000000"/>
                <w:lang w:eastAsia="es-MX"/>
              </w:rPr>
              <w:t>,</w:t>
            </w:r>
            <w:r>
              <w:rPr>
                <w:rFonts w:ascii="Trebuchet MS" w:hAnsi="Trebuchet MS"/>
                <w:color w:val="000000"/>
                <w:lang w:eastAsia="es-MX"/>
              </w:rPr>
              <w:t>053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303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18,745,073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Cta.6508638538 TSJ2021</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1,120,751</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Cta.6536064714 TSJ2022</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2,011,354</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Cta.6536074722 </w:t>
            </w:r>
            <w:proofErr w:type="spellStart"/>
            <w:r>
              <w:rPr>
                <w:rFonts w:ascii="Trebuchet MS" w:hAnsi="Trebuchet MS"/>
                <w:color w:val="000000"/>
                <w:lang w:eastAsia="es-MX"/>
              </w:rPr>
              <w:t>Inv</w:t>
            </w:r>
            <w:proofErr w:type="spellEnd"/>
            <w:r>
              <w:rPr>
                <w:rFonts w:ascii="Trebuchet MS" w:hAnsi="Trebuchet MS"/>
                <w:color w:val="000000"/>
                <w:lang w:eastAsia="es-MX"/>
              </w:rPr>
              <w:t xml:space="preserve"> </w:t>
            </w:r>
            <w:proofErr w:type="spellStart"/>
            <w:r>
              <w:rPr>
                <w:rFonts w:ascii="Trebuchet MS" w:hAnsi="Trebuchet MS"/>
                <w:color w:val="000000"/>
                <w:lang w:eastAsia="es-MX"/>
              </w:rPr>
              <w:t>Jub</w:t>
            </w:r>
            <w:proofErr w:type="spellEnd"/>
            <w:r>
              <w:rPr>
                <w:rFonts w:ascii="Trebuchet MS" w:hAnsi="Trebuchet MS"/>
                <w:color w:val="000000"/>
                <w:lang w:eastAsia="es-MX"/>
              </w:rPr>
              <w:t xml:space="preserve"> y Pen 2022</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1,994,323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b/>
                <w:bCs/>
                <w:color w:val="000000"/>
                <w:lang w:eastAsia="es-MX"/>
              </w:rPr>
            </w:pPr>
            <w:r w:rsidRPr="00B038EB">
              <w:rPr>
                <w:rFonts w:ascii="Trebuchet MS" w:hAnsi="Trebuchet MS"/>
                <w:color w:val="000000"/>
                <w:lang w:eastAsia="es-MX"/>
              </w:rPr>
              <w:t>BBVA MEXICO SA</w:t>
            </w:r>
          </w:p>
        </w:tc>
        <w:tc>
          <w:tcPr>
            <w:tcW w:w="0" w:type="auto"/>
            <w:tcBorders>
              <w:top w:val="nil"/>
              <w:left w:val="nil"/>
              <w:bottom w:val="single" w:sz="4" w:space="0" w:color="auto"/>
              <w:right w:val="single" w:sz="4" w:space="0" w:color="auto"/>
            </w:tcBorders>
            <w:shd w:val="clear" w:color="auto" w:fill="auto"/>
            <w:noWrap/>
            <w:vAlign w:val="bottom"/>
          </w:tcPr>
          <w:p w:rsidR="00CE21B9" w:rsidRDefault="00CE21B9" w:rsidP="002E157E">
            <w:pPr>
              <w:spacing w:after="0" w:line="240" w:lineRule="auto"/>
              <w:contextualSpacing/>
              <w:jc w:val="right"/>
              <w:rPr>
                <w:rFonts w:ascii="Trebuchet MS" w:hAnsi="Trebuchet MS"/>
                <w:b/>
                <w:bCs/>
                <w:color w:val="000000"/>
                <w:lang w:eastAsia="es-MX"/>
              </w:rPr>
            </w:pP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B038EB"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2056249922 Jubilados</w:t>
            </w:r>
          </w:p>
        </w:tc>
        <w:tc>
          <w:tcPr>
            <w:tcW w:w="0" w:type="auto"/>
            <w:tcBorders>
              <w:top w:val="nil"/>
              <w:left w:val="nil"/>
              <w:bottom w:val="single" w:sz="4" w:space="0" w:color="auto"/>
              <w:right w:val="single" w:sz="4" w:space="0" w:color="auto"/>
            </w:tcBorders>
            <w:shd w:val="clear" w:color="auto" w:fill="auto"/>
            <w:noWrap/>
            <w:vAlign w:val="bottom"/>
          </w:tcPr>
          <w:p w:rsidR="00CE21B9" w:rsidRPr="00B038EB"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57</w:t>
            </w:r>
            <w:r w:rsidRPr="00B038EB">
              <w:rPr>
                <w:rFonts w:ascii="Trebuchet MS" w:hAnsi="Trebuchet MS"/>
                <w:color w:val="000000"/>
                <w:lang w:eastAsia="es-MX"/>
              </w:rPr>
              <w:t>,</w:t>
            </w:r>
            <w:r>
              <w:rPr>
                <w:rFonts w:ascii="Trebuchet MS" w:hAnsi="Trebuchet MS"/>
                <w:color w:val="000000"/>
                <w:lang w:eastAsia="es-MX"/>
              </w:rPr>
              <w:t>544</w:t>
            </w:r>
            <w:r w:rsidRPr="00B038EB">
              <w:rPr>
                <w:rFonts w:ascii="Trebuchet MS" w:hAnsi="Trebuchet MS"/>
                <w:color w:val="000000"/>
                <w:lang w:eastAsia="es-MX"/>
              </w:rPr>
              <w:t>,</w:t>
            </w:r>
            <w:r>
              <w:rPr>
                <w:rFonts w:ascii="Trebuchet MS" w:hAnsi="Trebuchet MS"/>
                <w:color w:val="000000"/>
                <w:lang w:eastAsia="es-MX"/>
              </w:rPr>
              <w:t>603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B038EB"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2056249825 TSJ</w:t>
            </w:r>
          </w:p>
        </w:tc>
        <w:tc>
          <w:tcPr>
            <w:tcW w:w="0" w:type="auto"/>
            <w:tcBorders>
              <w:top w:val="nil"/>
              <w:left w:val="nil"/>
              <w:bottom w:val="single" w:sz="4" w:space="0" w:color="auto"/>
              <w:right w:val="single" w:sz="4" w:space="0" w:color="auto"/>
            </w:tcBorders>
            <w:shd w:val="clear" w:color="auto" w:fill="auto"/>
            <w:noWrap/>
            <w:vAlign w:val="bottom"/>
          </w:tcPr>
          <w:p w:rsidR="00CE21B9" w:rsidRPr="00B038EB"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22,971,502</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CE21B9" w:rsidRPr="006A268C" w:rsidRDefault="00CE21B9" w:rsidP="002E157E">
            <w:pPr>
              <w:spacing w:after="0" w:line="240" w:lineRule="auto"/>
              <w:contextualSpacing/>
              <w:jc w:val="right"/>
              <w:rPr>
                <w:rFonts w:ascii="Trebuchet MS" w:hAnsi="Trebuchet MS"/>
                <w:b/>
                <w:bCs/>
                <w:color w:val="000000"/>
                <w:lang w:eastAsia="es-MX"/>
              </w:rPr>
            </w:pPr>
            <w:r>
              <w:rPr>
                <w:rFonts w:ascii="Trebuchet MS" w:hAnsi="Trebuchet MS"/>
                <w:b/>
                <w:bCs/>
                <w:color w:val="000000"/>
                <w:lang w:eastAsia="es-MX"/>
              </w:rPr>
              <w:t>106,712,482</w:t>
            </w:r>
            <w:r w:rsidRPr="006A268C">
              <w:rPr>
                <w:rFonts w:ascii="Trebuchet MS" w:hAnsi="Trebuchet MS"/>
                <w:b/>
                <w:bCs/>
                <w:color w:val="000000"/>
                <w:lang w:eastAsia="es-MX"/>
              </w:rPr>
              <w:t xml:space="preserve"> </w:t>
            </w:r>
          </w:p>
        </w:tc>
      </w:tr>
    </w:tbl>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Pr="00E829FC" w:rsidRDefault="00CE21B9" w:rsidP="00CE21B9">
      <w:pPr>
        <w:spacing w:after="0" w:line="240" w:lineRule="auto"/>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rsidR="00CE21B9" w:rsidRDefault="00CE21B9" w:rsidP="00CE21B9">
      <w:pPr>
        <w:spacing w:after="0" w:line="240" w:lineRule="auto"/>
        <w:jc w:val="both"/>
        <w:rPr>
          <w:rFonts w:ascii="Trebuchet MS" w:hAnsi="Trebuchet MS"/>
          <w:sz w:val="24"/>
          <w:szCs w:val="24"/>
        </w:rPr>
      </w:pPr>
      <w:r w:rsidRPr="009622FF">
        <w:rPr>
          <w:rFonts w:ascii="Trebuchet MS" w:hAnsi="Trebuchet MS"/>
          <w:sz w:val="24"/>
          <w:szCs w:val="24"/>
        </w:rPr>
        <w:t xml:space="preserve">DEUDORES DIVERSOS POR COBRAR A CORTO PLAZO AL CIERRE DEL </w:t>
      </w:r>
      <w:r>
        <w:rPr>
          <w:rFonts w:ascii="Trebuchet MS" w:hAnsi="Trebuchet MS"/>
          <w:sz w:val="24"/>
          <w:szCs w:val="24"/>
        </w:rPr>
        <w:t>CUARTO</w:t>
      </w:r>
      <w:r w:rsidRPr="009622FF">
        <w:rPr>
          <w:rFonts w:ascii="Trebuchet MS" w:hAnsi="Trebuchet MS"/>
          <w:sz w:val="24"/>
          <w:szCs w:val="24"/>
        </w:rPr>
        <w:t xml:space="preserve"> TRIMESTRE 2022:</w:t>
      </w:r>
      <w:r w:rsidRPr="00FC5919">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Se refleja un saldo por </w:t>
      </w:r>
      <w:r w:rsidRPr="00FF78B4">
        <w:rPr>
          <w:rFonts w:ascii="Trebuchet MS" w:hAnsi="Trebuchet MS"/>
          <w:sz w:val="24"/>
          <w:szCs w:val="24"/>
        </w:rPr>
        <w:t xml:space="preserve">la cantidad de $ </w:t>
      </w:r>
      <w:r>
        <w:rPr>
          <w:rFonts w:ascii="Trebuchet MS" w:hAnsi="Trebuchet MS"/>
          <w:sz w:val="24"/>
          <w:szCs w:val="24"/>
        </w:rPr>
        <w:t>92,580</w:t>
      </w:r>
      <w:r w:rsidRPr="00FF78B4">
        <w:rPr>
          <w:rFonts w:ascii="Trebuchet MS" w:hAnsi="Trebuchet MS"/>
          <w:sz w:val="24"/>
          <w:szCs w:val="24"/>
        </w:rPr>
        <w:t xml:space="preserve"> (</w:t>
      </w:r>
      <w:r>
        <w:rPr>
          <w:rFonts w:ascii="Trebuchet MS" w:hAnsi="Trebuchet MS"/>
          <w:sz w:val="24"/>
          <w:szCs w:val="24"/>
        </w:rPr>
        <w:t>noventa y dos mil quinientos ochenta  pesos</w:t>
      </w:r>
      <w:r w:rsidRPr="006A268C">
        <w:rPr>
          <w:rFonts w:ascii="Trebuchet MS" w:hAnsi="Trebuchet MS"/>
          <w:sz w:val="24"/>
          <w:szCs w:val="24"/>
        </w:rPr>
        <w:t>),</w:t>
      </w:r>
      <w:r w:rsidRPr="00FC5919">
        <w:rPr>
          <w:rFonts w:ascii="Trebuchet MS" w:hAnsi="Trebuchet MS"/>
          <w:sz w:val="24"/>
          <w:szCs w:val="24"/>
        </w:rPr>
        <w:t xml:space="preserve"> importe </w:t>
      </w:r>
      <w:r>
        <w:rPr>
          <w:rFonts w:ascii="Trebuchet MS" w:hAnsi="Trebuchet MS"/>
          <w:sz w:val="24"/>
          <w:szCs w:val="24"/>
        </w:rPr>
        <w:t>que se conforma principalmente por gastos por comprobar mismas que serán recuperados a la brevedad</w:t>
      </w:r>
      <w:r w:rsidRPr="00FC5919">
        <w:rPr>
          <w:rFonts w:ascii="Trebuchet MS" w:hAnsi="Trebuchet MS"/>
          <w:sz w:val="24"/>
          <w:szCs w:val="24"/>
        </w:rPr>
        <w:t>.</w:t>
      </w:r>
    </w:p>
    <w:p w:rsidR="00CE21B9" w:rsidRPr="00FC5919" w:rsidRDefault="00CE21B9" w:rsidP="00CE21B9">
      <w:pPr>
        <w:spacing w:after="0" w:line="240" w:lineRule="auto"/>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CE21B9" w:rsidRPr="00992FF9" w:rsidTr="002E157E">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19,400</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 xml:space="preserve">Deudores </w:t>
            </w:r>
            <w:r>
              <w:rPr>
                <w:rFonts w:ascii="Trebuchet MS" w:hAnsi="Trebuchet MS"/>
                <w:color w:val="000000"/>
                <w:lang w:eastAsia="es-MX"/>
              </w:rPr>
              <w:t>i</w:t>
            </w:r>
            <w:r w:rsidRPr="00992FF9">
              <w:rPr>
                <w:rFonts w:ascii="Trebuchet MS" w:hAnsi="Trebuchet MS"/>
                <w:color w:val="000000"/>
                <w:lang w:eastAsia="es-MX"/>
              </w:rPr>
              <w:t>nternos</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center"/>
              <w:rPr>
                <w:rFonts w:ascii="Trebuchet MS" w:hAnsi="Trebuchet MS"/>
                <w:color w:val="000000"/>
                <w:lang w:eastAsia="es-MX"/>
              </w:rPr>
            </w:pPr>
            <w:r>
              <w:rPr>
                <w:rFonts w:ascii="Trebuchet MS" w:hAnsi="Trebuchet MS"/>
                <w:color w:val="000000"/>
                <w:lang w:eastAsia="es-MX"/>
              </w:rPr>
              <w:t xml:space="preserve">                 2,665</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Gastos a comprobar</w:t>
            </w:r>
          </w:p>
        </w:tc>
        <w:tc>
          <w:tcPr>
            <w:tcW w:w="1840" w:type="dxa"/>
            <w:tcBorders>
              <w:top w:val="nil"/>
              <w:left w:val="nil"/>
              <w:bottom w:val="single" w:sz="4" w:space="0" w:color="auto"/>
              <w:right w:val="single" w:sz="4" w:space="0" w:color="auto"/>
            </w:tcBorders>
            <w:shd w:val="clear" w:color="auto" w:fill="auto"/>
            <w:noWrap/>
            <w:vAlign w:val="center"/>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21,102</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 xml:space="preserve">Anticipo </w:t>
            </w:r>
            <w:r>
              <w:rPr>
                <w:rFonts w:ascii="Trebuchet MS" w:hAnsi="Trebuchet MS"/>
                <w:color w:val="000000"/>
                <w:lang w:eastAsia="es-MX"/>
              </w:rPr>
              <w:t>d</w:t>
            </w:r>
            <w:r w:rsidRPr="00992FF9">
              <w:rPr>
                <w:rFonts w:ascii="Trebuchet MS" w:hAnsi="Trebuchet MS"/>
                <w:color w:val="000000"/>
                <w:lang w:eastAsia="es-MX"/>
              </w:rPr>
              <w:t xml:space="preserve">e </w:t>
            </w:r>
            <w:r>
              <w:rPr>
                <w:rFonts w:ascii="Trebuchet MS" w:hAnsi="Trebuchet MS"/>
                <w:color w:val="000000"/>
                <w:lang w:eastAsia="es-MX"/>
              </w:rPr>
              <w:t>p</w:t>
            </w:r>
            <w:r w:rsidRPr="00992FF9">
              <w:rPr>
                <w:rFonts w:ascii="Trebuchet MS" w:hAnsi="Trebuchet MS"/>
                <w:color w:val="000000"/>
                <w:lang w:eastAsia="es-MX"/>
              </w:rPr>
              <w:t>ercepciones</w:t>
            </w:r>
          </w:p>
        </w:tc>
        <w:tc>
          <w:tcPr>
            <w:tcW w:w="1840" w:type="dxa"/>
            <w:tcBorders>
              <w:top w:val="nil"/>
              <w:left w:val="nil"/>
              <w:bottom w:val="single" w:sz="4" w:space="0" w:color="auto"/>
              <w:right w:val="single" w:sz="4" w:space="0" w:color="auto"/>
            </w:tcBorders>
            <w:shd w:val="clear" w:color="auto" w:fill="auto"/>
            <w:noWrap/>
            <w:vAlign w:val="center"/>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10,000</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Deudores Diversos-Telefonía</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36,636</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Deudores diversos seguro gastos médicos</w:t>
            </w:r>
          </w:p>
        </w:tc>
        <w:tc>
          <w:tcPr>
            <w:tcW w:w="1840" w:type="dxa"/>
            <w:tcBorders>
              <w:top w:val="nil"/>
              <w:left w:val="nil"/>
              <w:bottom w:val="single" w:sz="4" w:space="0" w:color="auto"/>
              <w:right w:val="single" w:sz="4" w:space="0" w:color="auto"/>
            </w:tcBorders>
            <w:shd w:val="clear" w:color="auto" w:fill="auto"/>
            <w:noWrap/>
            <w:vAlign w:val="bottom"/>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bCs/>
                <w:color w:val="000000"/>
                <w:lang w:eastAsia="es-MX"/>
              </w:rPr>
              <w:t>2,777</w:t>
            </w:r>
          </w:p>
        </w:tc>
      </w:tr>
      <w:tr w:rsidR="00CE21B9" w:rsidRPr="00992FF9" w:rsidTr="002E15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rsidR="00CE21B9" w:rsidRPr="00672517" w:rsidRDefault="00CE21B9" w:rsidP="002E157E">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rsidR="00CE21B9" w:rsidRPr="00672517" w:rsidRDefault="00CE21B9" w:rsidP="002E157E">
            <w:pPr>
              <w:spacing w:after="0" w:line="240" w:lineRule="auto"/>
              <w:contextualSpacing/>
              <w:jc w:val="center"/>
              <w:rPr>
                <w:rFonts w:ascii="Trebuchet MS" w:hAnsi="Trebuchet MS"/>
                <w:color w:val="000000"/>
                <w:lang w:eastAsia="es-MX"/>
              </w:rPr>
            </w:pPr>
            <w:r>
              <w:rPr>
                <w:rFonts w:ascii="Trebuchet MS" w:hAnsi="Trebuchet MS"/>
                <w:b/>
                <w:bCs/>
                <w:color w:val="000000"/>
                <w:lang w:eastAsia="es-MX"/>
              </w:rPr>
              <w:t xml:space="preserve">            92,580</w:t>
            </w:r>
          </w:p>
        </w:tc>
      </w:tr>
    </w:tbl>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pPr>
    </w:p>
    <w:p w:rsidR="00CE21B9" w:rsidRDefault="00CE21B9" w:rsidP="00CE21B9">
      <w:pPr>
        <w:spacing w:after="0" w:line="240" w:lineRule="auto"/>
      </w:pP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A AL CIERRE DEL</w:t>
      </w:r>
      <w:r>
        <w:rPr>
          <w:rFonts w:ascii="Trebuchet MS" w:hAnsi="Trebuchet MS"/>
          <w:sz w:val="24"/>
          <w:szCs w:val="24"/>
        </w:rPr>
        <w:t xml:space="preserve"> CUARTO TRIMESTRE 2022</w:t>
      </w:r>
      <w:r w:rsidRPr="00FC5919">
        <w:rPr>
          <w:rFonts w:ascii="Trebuchet MS" w:hAnsi="Trebuchet MS"/>
          <w:sz w:val="24"/>
          <w:szCs w:val="24"/>
        </w:rPr>
        <w:t>:</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Existen depósitos por un importe de $ </w:t>
      </w:r>
      <w:r>
        <w:rPr>
          <w:rFonts w:ascii="Trebuchet MS" w:hAnsi="Trebuchet MS"/>
          <w:sz w:val="24"/>
          <w:szCs w:val="24"/>
        </w:rPr>
        <w:t xml:space="preserve">152,845 </w:t>
      </w:r>
      <w:r w:rsidRPr="00FC5919">
        <w:rPr>
          <w:rFonts w:ascii="Trebuchet MS" w:hAnsi="Trebuchet MS"/>
          <w:sz w:val="24"/>
          <w:szCs w:val="24"/>
        </w:rPr>
        <w:t>(</w:t>
      </w:r>
      <w:r>
        <w:rPr>
          <w:rFonts w:ascii="Trebuchet MS" w:hAnsi="Trebuchet MS"/>
          <w:sz w:val="24"/>
          <w:szCs w:val="24"/>
        </w:rPr>
        <w:t xml:space="preserve">ciento cincuenta y dos mil ochocientos cuarenta y cinco </w:t>
      </w:r>
      <w:r w:rsidRPr="00FC5919">
        <w:rPr>
          <w:rFonts w:ascii="Trebuchet MS" w:hAnsi="Trebuchet MS"/>
          <w:sz w:val="24"/>
          <w:szCs w:val="24"/>
        </w:rPr>
        <w:t>pesos).</w:t>
      </w:r>
    </w:p>
    <w:p w:rsidR="00CE21B9" w:rsidRPr="00FC5919" w:rsidRDefault="00CE21B9" w:rsidP="00CE21B9">
      <w:pPr>
        <w:spacing w:after="0" w:line="240" w:lineRule="auto"/>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CE21B9" w:rsidRPr="00992FF9" w:rsidTr="002E157E">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1</w:t>
            </w:r>
            <w:r>
              <w:rPr>
                <w:rFonts w:ascii="Trebuchet MS" w:hAnsi="Trebuchet MS"/>
                <w:color w:val="000000"/>
                <w:lang w:eastAsia="es-MX"/>
              </w:rPr>
              <w:t>17</w:t>
            </w:r>
            <w:r w:rsidRPr="00992FF9">
              <w:rPr>
                <w:rFonts w:ascii="Trebuchet MS" w:hAnsi="Trebuchet MS"/>
                <w:color w:val="000000"/>
                <w:lang w:eastAsia="es-MX"/>
              </w:rPr>
              <w:t>,</w:t>
            </w:r>
            <w:r>
              <w:rPr>
                <w:rFonts w:ascii="Trebuchet MS" w:hAnsi="Trebuchet MS"/>
                <w:color w:val="000000"/>
                <w:lang w:eastAsia="es-MX"/>
              </w:rPr>
              <w:t>865</w:t>
            </w:r>
            <w:r w:rsidRPr="00992FF9">
              <w:rPr>
                <w:rFonts w:ascii="Trebuchet MS" w:hAnsi="Trebuchet MS"/>
                <w:color w:val="000000"/>
                <w:lang w:eastAsia="es-MX"/>
              </w:rPr>
              <w:t xml:space="preserve"> </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rsidR="00CE21B9" w:rsidRPr="00AF3331"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Rogelio Héctor Garcí</w:t>
            </w:r>
            <w:r w:rsidRPr="00AF3331">
              <w:rPr>
                <w:rFonts w:ascii="Trebuchet MS" w:hAnsi="Trebuchet MS"/>
                <w:bCs/>
                <w:color w:val="000000"/>
                <w:lang w:eastAsia="es-MX"/>
              </w:rPr>
              <w:t xml:space="preserve">a </w:t>
            </w:r>
            <w:r>
              <w:rPr>
                <w:rFonts w:ascii="Trebuchet MS" w:hAnsi="Trebuchet MS"/>
                <w:bCs/>
                <w:color w:val="000000"/>
                <w:lang w:eastAsia="es-MX"/>
              </w:rPr>
              <w:t xml:space="preserve">  Albarrá</w:t>
            </w:r>
            <w:r w:rsidRPr="00AF3331">
              <w:rPr>
                <w:rFonts w:ascii="Trebuchet MS" w:hAnsi="Trebuchet MS"/>
                <w:bCs/>
                <w:color w:val="000000"/>
                <w:lang w:eastAsia="es-MX"/>
              </w:rPr>
              <w:t>n</w:t>
            </w:r>
          </w:p>
        </w:tc>
        <w:tc>
          <w:tcPr>
            <w:tcW w:w="1840" w:type="dxa"/>
            <w:tcBorders>
              <w:top w:val="nil"/>
              <w:left w:val="nil"/>
              <w:bottom w:val="single" w:sz="4" w:space="0" w:color="auto"/>
              <w:right w:val="single" w:sz="4" w:space="0" w:color="auto"/>
            </w:tcBorders>
            <w:shd w:val="clear" w:color="auto" w:fill="auto"/>
            <w:noWrap/>
            <w:vAlign w:val="bottom"/>
          </w:tcPr>
          <w:p w:rsidR="00CE21B9" w:rsidRPr="00AF3331" w:rsidRDefault="00CE21B9" w:rsidP="002E157E">
            <w:pPr>
              <w:spacing w:after="0" w:line="240" w:lineRule="auto"/>
              <w:contextualSpacing/>
              <w:jc w:val="right"/>
              <w:rPr>
                <w:rFonts w:ascii="Trebuchet MS" w:hAnsi="Trebuchet MS"/>
                <w:color w:val="000000"/>
                <w:lang w:eastAsia="es-MX"/>
              </w:rPr>
            </w:pPr>
            <w:r w:rsidRPr="00AF3331">
              <w:rPr>
                <w:rFonts w:ascii="Trebuchet MS" w:hAnsi="Trebuchet MS"/>
                <w:color w:val="000000"/>
                <w:lang w:eastAsia="es-MX"/>
              </w:rPr>
              <w:t>34,980</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CE21B9" w:rsidRPr="00992FF9" w:rsidRDefault="00CE21B9" w:rsidP="002E157E">
            <w:pPr>
              <w:spacing w:after="0" w:line="240" w:lineRule="auto"/>
              <w:contextualSpacing/>
              <w:jc w:val="right"/>
              <w:rPr>
                <w:rFonts w:ascii="Trebuchet MS" w:hAnsi="Trebuchet MS"/>
                <w:b/>
                <w:color w:val="000000"/>
                <w:lang w:eastAsia="es-MX"/>
              </w:rPr>
            </w:pPr>
            <w:r w:rsidRPr="00992FF9">
              <w:rPr>
                <w:rFonts w:ascii="Trebuchet MS" w:hAnsi="Trebuchet MS"/>
                <w:b/>
                <w:color w:val="000000"/>
                <w:lang w:eastAsia="es-MX"/>
              </w:rPr>
              <w:t>1</w:t>
            </w:r>
            <w:r>
              <w:rPr>
                <w:rFonts w:ascii="Trebuchet MS" w:hAnsi="Trebuchet MS"/>
                <w:b/>
                <w:color w:val="000000"/>
                <w:lang w:eastAsia="es-MX"/>
              </w:rPr>
              <w:t>52</w:t>
            </w:r>
            <w:r w:rsidRPr="00992FF9">
              <w:rPr>
                <w:rFonts w:ascii="Trebuchet MS" w:hAnsi="Trebuchet MS"/>
                <w:b/>
                <w:color w:val="000000"/>
                <w:lang w:eastAsia="es-MX"/>
              </w:rPr>
              <w:t>,</w:t>
            </w:r>
            <w:r>
              <w:rPr>
                <w:rFonts w:ascii="Trebuchet MS" w:hAnsi="Trebuchet MS"/>
                <w:b/>
                <w:color w:val="000000"/>
                <w:lang w:eastAsia="es-MX"/>
              </w:rPr>
              <w:t>845</w:t>
            </w:r>
            <w:r w:rsidRPr="00992FF9">
              <w:rPr>
                <w:rFonts w:ascii="Trebuchet MS" w:hAnsi="Trebuchet MS"/>
                <w:b/>
                <w:color w:val="000000"/>
                <w:lang w:eastAsia="es-MX"/>
              </w:rPr>
              <w:t xml:space="preserve"> </w:t>
            </w:r>
          </w:p>
        </w:tc>
      </w:tr>
    </w:tbl>
    <w:p w:rsidR="00CE21B9" w:rsidRDefault="00CE21B9" w:rsidP="00CE21B9">
      <w:pPr>
        <w:spacing w:after="0" w:line="240" w:lineRule="auto"/>
      </w:pPr>
    </w:p>
    <w:p w:rsidR="00CE21B9" w:rsidRPr="00FC5919" w:rsidRDefault="00CE21B9" w:rsidP="00CE21B9">
      <w:pPr>
        <w:spacing w:after="0" w:line="240" w:lineRule="auto"/>
        <w:ind w:left="708" w:hanging="708"/>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CIERRE DEL</w:t>
      </w:r>
      <w:r w:rsidRPr="00AF3331">
        <w:rPr>
          <w:rFonts w:ascii="Trebuchet MS" w:hAnsi="Trebuchet MS"/>
          <w:sz w:val="24"/>
          <w:szCs w:val="24"/>
        </w:rPr>
        <w:t xml:space="preserve"> </w:t>
      </w:r>
      <w:r>
        <w:rPr>
          <w:rFonts w:ascii="Trebuchet MS" w:hAnsi="Trebuchet MS"/>
          <w:sz w:val="24"/>
          <w:szCs w:val="24"/>
        </w:rPr>
        <w:t>CUARTO TRIMESTRE 2022</w:t>
      </w:r>
      <w:r w:rsidRPr="00FC5919">
        <w:rPr>
          <w:rFonts w:ascii="Trebuchet MS" w:hAnsi="Trebuchet MS"/>
          <w:sz w:val="24"/>
          <w:szCs w:val="24"/>
        </w:rPr>
        <w:t xml:space="preserve">: </w:t>
      </w:r>
    </w:p>
    <w:p w:rsidR="00CE21B9" w:rsidRDefault="00CE21B9" w:rsidP="00CE21B9">
      <w:pPr>
        <w:spacing w:after="0" w:line="240" w:lineRule="auto"/>
        <w:rPr>
          <w:rFonts w:ascii="Trebuchet MS" w:hAnsi="Trebuchet MS"/>
          <w:sz w:val="24"/>
          <w:szCs w:val="24"/>
        </w:rPr>
      </w:pPr>
      <w:r>
        <w:rPr>
          <w:rFonts w:ascii="Trebuchet MS" w:hAnsi="Trebuchet MS"/>
          <w:sz w:val="24"/>
          <w:szCs w:val="24"/>
        </w:rPr>
        <w:t>Al cierre del Cuarto Trimestre que se informa, se han devengado todos los anticipos entregados a los proveedores.</w:t>
      </w:r>
      <w:r w:rsidRPr="00FC5919">
        <w:rPr>
          <w:rFonts w:ascii="Trebuchet MS" w:hAnsi="Trebuchet MS"/>
          <w:sz w:val="24"/>
          <w:szCs w:val="24"/>
        </w:rPr>
        <w:t xml:space="preserve"> </w:t>
      </w:r>
    </w:p>
    <w:p w:rsidR="00CE21B9" w:rsidRDefault="00CE21B9" w:rsidP="00CE21B9">
      <w:pPr>
        <w:spacing w:after="0" w:line="240" w:lineRule="auto"/>
        <w:rPr>
          <w:rFonts w:ascii="Trebuchet MS" w:hAnsi="Trebuchet MS"/>
          <w:sz w:val="24"/>
          <w:szCs w:val="24"/>
        </w:rPr>
      </w:pPr>
    </w:p>
    <w:p w:rsidR="00CE21B9" w:rsidRDefault="00CE21B9" w:rsidP="00CE21B9">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CE21B9" w:rsidRDefault="00CE21B9" w:rsidP="00CE21B9">
      <w:pPr>
        <w:spacing w:after="0" w:line="240" w:lineRule="auto"/>
        <w:rPr>
          <w:rFonts w:ascii="Trebuchet MS" w:hAnsi="Trebuchet MS"/>
          <w:sz w:val="24"/>
          <w:szCs w:val="24"/>
        </w:rPr>
      </w:pPr>
    </w:p>
    <w:p w:rsidR="00CE21B9" w:rsidRDefault="00CE21B9" w:rsidP="00CE21B9">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tbl>
      <w:tblPr>
        <w:tblpPr w:leftFromText="141" w:rightFromText="141" w:vertAnchor="text" w:horzAnchor="margin" w:tblpXSpec="center" w:tblpY="1296"/>
        <w:tblW w:w="5892" w:type="dxa"/>
        <w:tblCellMar>
          <w:left w:w="70" w:type="dxa"/>
          <w:right w:w="70" w:type="dxa"/>
        </w:tblCellMar>
        <w:tblLook w:val="04A0" w:firstRow="1" w:lastRow="0" w:firstColumn="1" w:lastColumn="0" w:noHBand="0" w:noVBand="1"/>
      </w:tblPr>
      <w:tblGrid>
        <w:gridCol w:w="4430"/>
        <w:gridCol w:w="1462"/>
      </w:tblGrid>
      <w:tr w:rsidR="00CE21B9" w:rsidRPr="00992FF9" w:rsidTr="002E157E">
        <w:trPr>
          <w:trHeight w:val="26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E21B9" w:rsidRPr="00992FF9" w:rsidRDefault="00CE21B9" w:rsidP="002E157E">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 </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2,322,171</w:t>
            </w:r>
            <w:r w:rsidRPr="006A268C">
              <w:rPr>
                <w:rFonts w:ascii="Trebuchet MS" w:hAnsi="Trebuchet MS"/>
                <w:color w:val="000000"/>
                <w:lang w:eastAsia="es-MX"/>
              </w:rPr>
              <w:t xml:space="preserve"> </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w:t>
            </w:r>
            <w:r w:rsidRPr="006A268C">
              <w:rPr>
                <w:rFonts w:ascii="Trebuchet MS" w:hAnsi="Trebuchet MS"/>
                <w:color w:val="000000"/>
                <w:lang w:eastAsia="es-MX"/>
              </w:rPr>
              <w:t>,</w:t>
            </w:r>
            <w:r>
              <w:rPr>
                <w:rFonts w:ascii="Trebuchet MS" w:hAnsi="Trebuchet MS"/>
                <w:color w:val="000000"/>
                <w:lang w:eastAsia="es-MX"/>
              </w:rPr>
              <w:t>053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shd w:val="clear" w:color="auto" w:fill="auto"/>
            <w:noWrap/>
            <w:vAlign w:val="center"/>
            <w:hideMark/>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303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shd w:val="clear" w:color="auto" w:fill="auto"/>
            <w:noWrap/>
            <w:vAlign w:val="center"/>
          </w:tcPr>
          <w:p w:rsidR="00CE21B9" w:rsidRPr="006A268C"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18,745,073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Cta.6508638538 TSJ2021</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1,120,751</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Cta.6536064714 TSJ2022</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2,011,354</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Cta.6536074722 </w:t>
            </w:r>
            <w:proofErr w:type="spellStart"/>
            <w:r>
              <w:rPr>
                <w:rFonts w:ascii="Trebuchet MS" w:hAnsi="Trebuchet MS"/>
                <w:color w:val="000000"/>
                <w:lang w:eastAsia="es-MX"/>
              </w:rPr>
              <w:t>Inv</w:t>
            </w:r>
            <w:proofErr w:type="spellEnd"/>
            <w:r>
              <w:rPr>
                <w:rFonts w:ascii="Trebuchet MS" w:hAnsi="Trebuchet MS"/>
                <w:color w:val="000000"/>
                <w:lang w:eastAsia="es-MX"/>
              </w:rPr>
              <w:t xml:space="preserve"> </w:t>
            </w:r>
            <w:proofErr w:type="spellStart"/>
            <w:r>
              <w:rPr>
                <w:rFonts w:ascii="Trebuchet MS" w:hAnsi="Trebuchet MS"/>
                <w:color w:val="000000"/>
                <w:lang w:eastAsia="es-MX"/>
              </w:rPr>
              <w:t>Jub</w:t>
            </w:r>
            <w:proofErr w:type="spellEnd"/>
            <w:r>
              <w:rPr>
                <w:rFonts w:ascii="Trebuchet MS" w:hAnsi="Trebuchet MS"/>
                <w:color w:val="000000"/>
                <w:lang w:eastAsia="es-MX"/>
              </w:rPr>
              <w:t xml:space="preserve"> y Pen 2022</w:t>
            </w:r>
          </w:p>
        </w:tc>
        <w:tc>
          <w:tcPr>
            <w:tcW w:w="0" w:type="auto"/>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1,994,323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992FF9" w:rsidRDefault="00CE21B9" w:rsidP="002E157E">
            <w:pPr>
              <w:spacing w:after="0" w:line="240" w:lineRule="auto"/>
              <w:contextualSpacing/>
              <w:rPr>
                <w:rFonts w:ascii="Trebuchet MS" w:hAnsi="Trebuchet MS"/>
                <w:b/>
                <w:bCs/>
                <w:color w:val="000000"/>
                <w:lang w:eastAsia="es-MX"/>
              </w:rPr>
            </w:pPr>
            <w:r w:rsidRPr="00B038EB">
              <w:rPr>
                <w:rFonts w:ascii="Trebuchet MS" w:hAnsi="Trebuchet MS"/>
                <w:color w:val="000000"/>
                <w:lang w:eastAsia="es-MX"/>
              </w:rPr>
              <w:t>BBVA MEXICO SA</w:t>
            </w:r>
          </w:p>
        </w:tc>
        <w:tc>
          <w:tcPr>
            <w:tcW w:w="0" w:type="auto"/>
            <w:tcBorders>
              <w:top w:val="nil"/>
              <w:left w:val="nil"/>
              <w:bottom w:val="single" w:sz="4" w:space="0" w:color="auto"/>
              <w:right w:val="single" w:sz="4" w:space="0" w:color="auto"/>
            </w:tcBorders>
            <w:shd w:val="clear" w:color="auto" w:fill="auto"/>
            <w:noWrap/>
            <w:vAlign w:val="bottom"/>
          </w:tcPr>
          <w:p w:rsidR="00CE21B9" w:rsidRDefault="00CE21B9" w:rsidP="002E157E">
            <w:pPr>
              <w:spacing w:after="0" w:line="240" w:lineRule="auto"/>
              <w:contextualSpacing/>
              <w:jc w:val="right"/>
              <w:rPr>
                <w:rFonts w:ascii="Trebuchet MS" w:hAnsi="Trebuchet MS"/>
                <w:b/>
                <w:bCs/>
                <w:color w:val="000000"/>
                <w:lang w:eastAsia="es-MX"/>
              </w:rPr>
            </w:pP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B038EB"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2056249922 Jubilados</w:t>
            </w:r>
          </w:p>
        </w:tc>
        <w:tc>
          <w:tcPr>
            <w:tcW w:w="0" w:type="auto"/>
            <w:tcBorders>
              <w:top w:val="nil"/>
              <w:left w:val="nil"/>
              <w:bottom w:val="single" w:sz="4" w:space="0" w:color="auto"/>
              <w:right w:val="single" w:sz="4" w:space="0" w:color="auto"/>
            </w:tcBorders>
            <w:shd w:val="clear" w:color="auto" w:fill="auto"/>
            <w:noWrap/>
            <w:vAlign w:val="bottom"/>
          </w:tcPr>
          <w:p w:rsidR="00CE21B9" w:rsidRPr="00B038EB"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57</w:t>
            </w:r>
            <w:r w:rsidRPr="00B038EB">
              <w:rPr>
                <w:rFonts w:ascii="Trebuchet MS" w:hAnsi="Trebuchet MS"/>
                <w:color w:val="000000"/>
                <w:lang w:eastAsia="es-MX"/>
              </w:rPr>
              <w:t>,</w:t>
            </w:r>
            <w:r>
              <w:rPr>
                <w:rFonts w:ascii="Trebuchet MS" w:hAnsi="Trebuchet MS"/>
                <w:color w:val="000000"/>
                <w:lang w:eastAsia="es-MX"/>
              </w:rPr>
              <w:t>544</w:t>
            </w:r>
            <w:r w:rsidRPr="00B038EB">
              <w:rPr>
                <w:rFonts w:ascii="Trebuchet MS" w:hAnsi="Trebuchet MS"/>
                <w:color w:val="000000"/>
                <w:lang w:eastAsia="es-MX"/>
              </w:rPr>
              <w:t>,</w:t>
            </w:r>
            <w:r>
              <w:rPr>
                <w:rFonts w:ascii="Trebuchet MS" w:hAnsi="Trebuchet MS"/>
                <w:color w:val="000000"/>
                <w:lang w:eastAsia="es-MX"/>
              </w:rPr>
              <w:t>603</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E21B9" w:rsidRPr="00B038EB" w:rsidRDefault="00CE21B9" w:rsidP="002E157E">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2056249825 TSJ</w:t>
            </w:r>
          </w:p>
        </w:tc>
        <w:tc>
          <w:tcPr>
            <w:tcW w:w="0" w:type="auto"/>
            <w:tcBorders>
              <w:top w:val="nil"/>
              <w:left w:val="nil"/>
              <w:bottom w:val="single" w:sz="4" w:space="0" w:color="auto"/>
              <w:right w:val="single" w:sz="4" w:space="0" w:color="auto"/>
            </w:tcBorders>
            <w:shd w:val="clear" w:color="auto" w:fill="auto"/>
            <w:noWrap/>
            <w:vAlign w:val="bottom"/>
          </w:tcPr>
          <w:p w:rsidR="00CE21B9" w:rsidRPr="00B038EB"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22,971,502</w:t>
            </w:r>
          </w:p>
        </w:tc>
      </w:tr>
      <w:tr w:rsidR="00CE21B9" w:rsidRPr="00992FF9" w:rsidTr="002E157E">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rsidR="00CE21B9" w:rsidRPr="006A268C" w:rsidRDefault="00CE21B9" w:rsidP="002E157E">
            <w:pPr>
              <w:spacing w:after="0" w:line="240" w:lineRule="auto"/>
              <w:contextualSpacing/>
              <w:jc w:val="right"/>
              <w:rPr>
                <w:rFonts w:ascii="Trebuchet MS" w:hAnsi="Trebuchet MS"/>
                <w:b/>
                <w:bCs/>
                <w:color w:val="000000"/>
                <w:lang w:eastAsia="es-MX"/>
              </w:rPr>
            </w:pPr>
            <w:r>
              <w:rPr>
                <w:rFonts w:ascii="Trebuchet MS" w:hAnsi="Trebuchet MS"/>
                <w:b/>
                <w:bCs/>
                <w:color w:val="000000"/>
                <w:lang w:eastAsia="es-MX"/>
              </w:rPr>
              <w:t>106,712,482</w:t>
            </w:r>
            <w:r w:rsidRPr="006A268C">
              <w:rPr>
                <w:rFonts w:ascii="Trebuchet MS" w:hAnsi="Trebuchet MS"/>
                <w:b/>
                <w:bCs/>
                <w:color w:val="000000"/>
                <w:lang w:eastAsia="es-MX"/>
              </w:rPr>
              <w:t xml:space="preserve"> </w:t>
            </w:r>
          </w:p>
        </w:tc>
      </w:tr>
    </w:tbl>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L</w:t>
      </w:r>
      <w:r w:rsidRPr="00E829FC">
        <w:rPr>
          <w:rFonts w:ascii="Trebuchet MS" w:hAnsi="Trebuchet MS"/>
          <w:sz w:val="24"/>
          <w:szCs w:val="24"/>
        </w:rPr>
        <w:t>as inversiones de disponibilidades financieras</w:t>
      </w:r>
      <w:r>
        <w:rPr>
          <w:rFonts w:ascii="Trebuchet MS" w:hAnsi="Trebuchet MS"/>
          <w:sz w:val="24"/>
          <w:szCs w:val="24"/>
        </w:rPr>
        <w:t xml:space="preserve"> asciende a </w:t>
      </w:r>
      <w:r w:rsidRPr="00E829FC">
        <w:rPr>
          <w:rFonts w:ascii="Trebuchet MS" w:hAnsi="Trebuchet MS"/>
          <w:sz w:val="24"/>
          <w:szCs w:val="24"/>
        </w:rPr>
        <w:t>$</w:t>
      </w:r>
      <w:r>
        <w:rPr>
          <w:rFonts w:ascii="Trebuchet MS" w:hAnsi="Trebuchet MS"/>
          <w:sz w:val="24"/>
          <w:szCs w:val="24"/>
        </w:rPr>
        <w:t xml:space="preserve">106’712,482 </w:t>
      </w:r>
      <w:r w:rsidRPr="00E829FC">
        <w:rPr>
          <w:rFonts w:ascii="Trebuchet MS" w:hAnsi="Trebuchet MS"/>
          <w:sz w:val="24"/>
          <w:szCs w:val="24"/>
        </w:rPr>
        <w:t>(</w:t>
      </w:r>
      <w:r>
        <w:rPr>
          <w:rFonts w:ascii="Trebuchet MS" w:hAnsi="Trebuchet MS"/>
          <w:sz w:val="24"/>
          <w:szCs w:val="24"/>
        </w:rPr>
        <w:t>ciento seis millones setecientos doce mil cuatrocientos ochenta y dos 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CIERRE DEL </w:t>
      </w:r>
      <w:r>
        <w:rPr>
          <w:rFonts w:ascii="Trebuchet MS" w:hAnsi="Trebuchet MS"/>
          <w:sz w:val="24"/>
          <w:szCs w:val="24"/>
        </w:rPr>
        <w:t>CUARTO TRIMESTRE 2022</w:t>
      </w:r>
      <w:r w:rsidRPr="00FC5919">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Se informa que se cuenta con inversiones en bienes como Terrenos, Edificios No Habitacionales, Mobiliario y Equipo de Administración, Equipo de Transporte así como Maquinaria, Otros Equipos y Herramientas, por un total </w:t>
      </w:r>
      <w:r w:rsidRPr="00045103">
        <w:rPr>
          <w:rFonts w:ascii="Trebuchet MS" w:hAnsi="Trebuchet MS"/>
          <w:sz w:val="24"/>
          <w:szCs w:val="24"/>
        </w:rPr>
        <w:t>de $</w:t>
      </w:r>
      <w:r>
        <w:rPr>
          <w:rFonts w:ascii="Trebuchet MS" w:hAnsi="Trebuchet MS"/>
          <w:sz w:val="24"/>
          <w:szCs w:val="24"/>
        </w:rPr>
        <w:t xml:space="preserve"> 403</w:t>
      </w:r>
      <w:r w:rsidRPr="00045103">
        <w:rPr>
          <w:rFonts w:ascii="Trebuchet MS" w:hAnsi="Trebuchet MS"/>
          <w:sz w:val="24"/>
          <w:szCs w:val="24"/>
        </w:rPr>
        <w:t>’</w:t>
      </w:r>
      <w:r>
        <w:rPr>
          <w:rFonts w:ascii="Trebuchet MS" w:hAnsi="Trebuchet MS"/>
          <w:sz w:val="24"/>
          <w:szCs w:val="24"/>
        </w:rPr>
        <w:t>301</w:t>
      </w:r>
      <w:r w:rsidRPr="00045103">
        <w:rPr>
          <w:rFonts w:ascii="Trebuchet MS" w:hAnsi="Trebuchet MS"/>
          <w:sz w:val="24"/>
          <w:szCs w:val="24"/>
        </w:rPr>
        <w:t>,</w:t>
      </w:r>
      <w:r>
        <w:rPr>
          <w:rFonts w:ascii="Trebuchet MS" w:hAnsi="Trebuchet MS"/>
          <w:sz w:val="24"/>
          <w:szCs w:val="24"/>
        </w:rPr>
        <w:t xml:space="preserve">083 </w:t>
      </w:r>
      <w:r w:rsidRPr="009E0E34">
        <w:rPr>
          <w:rFonts w:ascii="Trebuchet MS" w:hAnsi="Trebuchet MS"/>
          <w:sz w:val="24"/>
          <w:szCs w:val="24"/>
        </w:rPr>
        <w:t>(</w:t>
      </w:r>
      <w:r>
        <w:rPr>
          <w:rFonts w:ascii="Trebuchet MS" w:hAnsi="Trebuchet MS"/>
          <w:sz w:val="24"/>
          <w:szCs w:val="24"/>
        </w:rPr>
        <w:t>cuatrocientos tres millones trescientos un  mil ochenta y cuatro pesos</w:t>
      </w:r>
      <w:r w:rsidRPr="009E0E34">
        <w:rPr>
          <w:rFonts w:ascii="Trebuchet MS" w:hAnsi="Trebuchet MS"/>
          <w:sz w:val="24"/>
          <w:szCs w:val="24"/>
        </w:rPr>
        <w:t>).</w:t>
      </w:r>
    </w:p>
    <w:p w:rsidR="00CE21B9" w:rsidRPr="009E0E34" w:rsidRDefault="00CE21B9" w:rsidP="00CE21B9">
      <w:pPr>
        <w:spacing w:after="0" w:line="240" w:lineRule="auto"/>
        <w:jc w:val="both"/>
        <w:rPr>
          <w:rFonts w:ascii="Trebuchet MS" w:hAnsi="Trebuchet MS"/>
          <w:sz w:val="24"/>
          <w:szCs w:val="24"/>
        </w:rPr>
      </w:pP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CE21B9" w:rsidRPr="009E0E34" w:rsidTr="002E157E">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21B9" w:rsidRPr="009E0E34" w:rsidRDefault="00CE21B9" w:rsidP="002E157E">
            <w:pPr>
              <w:spacing w:after="0" w:line="240" w:lineRule="auto"/>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9E0E34" w:rsidRDefault="00CE21B9" w:rsidP="002E157E">
            <w:pPr>
              <w:spacing w:after="0" w:line="240" w:lineRule="auto"/>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IMPORTE</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sidRPr="009E0E34">
              <w:rPr>
                <w:rFonts w:ascii="Trebuchet MS" w:hAnsi="Trebuchet MS"/>
                <w:color w:val="000000"/>
                <w:lang w:eastAsia="es-MX"/>
              </w:rPr>
              <w:t>6</w:t>
            </w:r>
            <w:r>
              <w:rPr>
                <w:rFonts w:ascii="Trebuchet MS" w:hAnsi="Trebuchet MS"/>
                <w:color w:val="000000"/>
                <w:lang w:eastAsia="es-MX"/>
              </w:rPr>
              <w:t>,</w:t>
            </w:r>
            <w:r w:rsidRPr="009E0E34">
              <w:rPr>
                <w:rFonts w:ascii="Trebuchet MS" w:hAnsi="Trebuchet MS"/>
                <w:color w:val="000000"/>
                <w:lang w:eastAsia="es-MX"/>
              </w:rPr>
              <w:t>876,50</w:t>
            </w:r>
            <w:r>
              <w:rPr>
                <w:rFonts w:ascii="Trebuchet MS" w:hAnsi="Trebuchet MS"/>
                <w:color w:val="000000"/>
                <w:lang w:eastAsia="es-MX"/>
              </w:rPr>
              <w:t>7</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Edificios </w:t>
            </w:r>
            <w:r>
              <w:rPr>
                <w:rFonts w:ascii="Trebuchet MS" w:hAnsi="Trebuchet MS"/>
                <w:color w:val="000000"/>
                <w:lang w:eastAsia="es-MX"/>
              </w:rPr>
              <w:t>n</w:t>
            </w:r>
            <w:r w:rsidRPr="009E0E34">
              <w:rPr>
                <w:rFonts w:ascii="Trebuchet MS" w:hAnsi="Trebuchet MS"/>
                <w:color w:val="000000"/>
                <w:lang w:eastAsia="es-MX"/>
              </w:rPr>
              <w:t xml:space="preserve">o </w:t>
            </w:r>
            <w:r>
              <w:rPr>
                <w:rFonts w:ascii="Trebuchet MS" w:hAnsi="Trebuchet MS"/>
                <w:color w:val="000000"/>
                <w:lang w:eastAsia="es-MX"/>
              </w:rPr>
              <w:t>h</w:t>
            </w:r>
            <w:r w:rsidRPr="009E0E34">
              <w:rPr>
                <w:rFonts w:ascii="Trebuchet MS" w:hAnsi="Trebuchet MS"/>
                <w:color w:val="000000"/>
                <w:lang w:eastAsia="es-MX"/>
              </w:rPr>
              <w:t>abitacionales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228,419</w:t>
            </w:r>
            <w:r w:rsidRPr="009E0E34">
              <w:rPr>
                <w:rFonts w:ascii="Trebuchet MS" w:hAnsi="Trebuchet MS"/>
                <w:color w:val="000000"/>
                <w:lang w:eastAsia="es-MX"/>
              </w:rPr>
              <w:t>,</w:t>
            </w:r>
            <w:r>
              <w:rPr>
                <w:rFonts w:ascii="Trebuchet MS" w:hAnsi="Trebuchet MS"/>
                <w:color w:val="000000"/>
                <w:lang w:eastAsia="es-MX"/>
              </w:rPr>
              <w:t>721</w:t>
            </w:r>
            <w:r w:rsidRPr="009E0E34">
              <w:rPr>
                <w:rFonts w:ascii="Trebuchet MS" w:hAnsi="Trebuchet MS"/>
                <w:color w:val="000000"/>
                <w:lang w:eastAsia="es-MX"/>
              </w:rPr>
              <w:t xml:space="preserve"> </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Mobiliario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d</w:t>
            </w:r>
            <w:r w:rsidRPr="009E0E34">
              <w:rPr>
                <w:rFonts w:ascii="Trebuchet MS" w:hAnsi="Trebuchet MS"/>
                <w:color w:val="000000"/>
                <w:lang w:eastAsia="es-MX"/>
              </w:rPr>
              <w:t xml:space="preserve">e </w:t>
            </w:r>
            <w:r>
              <w:rPr>
                <w:rFonts w:ascii="Trebuchet MS" w:hAnsi="Trebuchet MS"/>
                <w:color w:val="000000"/>
                <w:lang w:eastAsia="es-MX"/>
              </w:rPr>
              <w:t>a</w:t>
            </w:r>
            <w:r w:rsidRPr="009E0E34">
              <w:rPr>
                <w:rFonts w:ascii="Trebuchet MS" w:hAnsi="Trebuchet MS"/>
                <w:color w:val="000000"/>
                <w:lang w:eastAsia="es-MX"/>
              </w:rPr>
              <w:t>dministración</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122,831</w:t>
            </w:r>
            <w:r w:rsidRPr="009E0E34">
              <w:rPr>
                <w:rFonts w:ascii="Trebuchet MS" w:hAnsi="Trebuchet MS"/>
                <w:color w:val="000000"/>
                <w:lang w:eastAsia="es-MX"/>
              </w:rPr>
              <w:t>,</w:t>
            </w:r>
            <w:r>
              <w:rPr>
                <w:rFonts w:ascii="Trebuchet MS" w:hAnsi="Trebuchet MS"/>
                <w:color w:val="000000"/>
                <w:lang w:eastAsia="es-MX"/>
              </w:rPr>
              <w:t>572</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Mobiliario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e</w:t>
            </w:r>
            <w:r w:rsidRPr="009E0E34">
              <w:rPr>
                <w:rFonts w:ascii="Trebuchet MS" w:hAnsi="Trebuchet MS"/>
                <w:color w:val="000000"/>
                <w:lang w:eastAsia="es-MX"/>
              </w:rPr>
              <w:t xml:space="preserve">ducacional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r</w:t>
            </w:r>
            <w:r w:rsidRPr="009E0E34">
              <w:rPr>
                <w:rFonts w:ascii="Trebuchet MS" w:hAnsi="Trebuchet MS"/>
                <w:color w:val="000000"/>
                <w:lang w:eastAsia="es-MX"/>
              </w:rPr>
              <w:t>ecreativo</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4,399</w:t>
            </w:r>
            <w:r w:rsidRPr="009E0E34">
              <w:rPr>
                <w:rFonts w:ascii="Trebuchet MS" w:hAnsi="Trebuchet MS"/>
                <w:color w:val="000000"/>
                <w:lang w:eastAsia="es-MX"/>
              </w:rPr>
              <w:t>,</w:t>
            </w:r>
            <w:r>
              <w:rPr>
                <w:rFonts w:ascii="Trebuchet MS" w:hAnsi="Trebuchet MS"/>
                <w:color w:val="000000"/>
                <w:lang w:eastAsia="es-MX"/>
              </w:rPr>
              <w:t>552</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Vehículos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d</w:t>
            </w:r>
            <w:r w:rsidRPr="009E0E34">
              <w:rPr>
                <w:rFonts w:ascii="Trebuchet MS" w:hAnsi="Trebuchet MS"/>
                <w:color w:val="000000"/>
                <w:lang w:eastAsia="es-MX"/>
              </w:rPr>
              <w:t xml:space="preserve">e </w:t>
            </w:r>
            <w:r>
              <w:rPr>
                <w:rFonts w:ascii="Trebuchet MS" w:hAnsi="Trebuchet MS"/>
                <w:color w:val="000000"/>
                <w:lang w:eastAsia="es-MX"/>
              </w:rPr>
              <w:t>t</w:t>
            </w:r>
            <w:r w:rsidRPr="009E0E34">
              <w:rPr>
                <w:rFonts w:ascii="Trebuchet MS" w:hAnsi="Trebuchet MS"/>
                <w:color w:val="000000"/>
                <w:lang w:eastAsia="es-MX"/>
              </w:rPr>
              <w:t>ransporte</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23,228</w:t>
            </w:r>
            <w:r w:rsidRPr="009E0E34">
              <w:rPr>
                <w:rFonts w:ascii="Trebuchet MS" w:hAnsi="Trebuchet MS"/>
                <w:color w:val="000000"/>
                <w:lang w:eastAsia="es-MX"/>
              </w:rPr>
              <w:t>,</w:t>
            </w:r>
            <w:r>
              <w:rPr>
                <w:rFonts w:ascii="Trebuchet MS" w:hAnsi="Trebuchet MS"/>
                <w:color w:val="000000"/>
                <w:lang w:eastAsia="es-MX"/>
              </w:rPr>
              <w:t>236</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Maquinaria, </w:t>
            </w:r>
            <w:r>
              <w:rPr>
                <w:rFonts w:ascii="Trebuchet MS" w:hAnsi="Trebuchet MS"/>
                <w:color w:val="000000"/>
                <w:lang w:eastAsia="es-MX"/>
              </w:rPr>
              <w:t>o</w:t>
            </w:r>
            <w:r w:rsidRPr="009E0E34">
              <w:rPr>
                <w:rFonts w:ascii="Trebuchet MS" w:hAnsi="Trebuchet MS"/>
                <w:color w:val="000000"/>
                <w:lang w:eastAsia="es-MX"/>
              </w:rPr>
              <w:t xml:space="preserve">tros </w:t>
            </w:r>
            <w:r>
              <w:rPr>
                <w:rFonts w:ascii="Trebuchet MS" w:hAnsi="Trebuchet MS"/>
                <w:color w:val="000000"/>
                <w:lang w:eastAsia="es-MX"/>
              </w:rPr>
              <w:t>e</w:t>
            </w:r>
            <w:r w:rsidRPr="009E0E34">
              <w:rPr>
                <w:rFonts w:ascii="Trebuchet MS" w:hAnsi="Trebuchet MS"/>
                <w:color w:val="000000"/>
                <w:lang w:eastAsia="es-MX"/>
              </w:rPr>
              <w:t xml:space="preserve">quipos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h</w:t>
            </w:r>
            <w:r w:rsidRPr="009E0E34">
              <w:rPr>
                <w:rFonts w:ascii="Trebuchet MS" w:hAnsi="Trebuchet MS"/>
                <w:color w:val="000000"/>
                <w:lang w:eastAsia="es-MX"/>
              </w:rPr>
              <w:t>erramientas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9,928</w:t>
            </w:r>
            <w:r w:rsidRPr="009E0E34">
              <w:rPr>
                <w:rFonts w:ascii="Trebuchet MS" w:hAnsi="Trebuchet MS"/>
                <w:color w:val="000000"/>
                <w:lang w:eastAsia="es-MX"/>
              </w:rPr>
              <w:t>,</w:t>
            </w:r>
            <w:r>
              <w:rPr>
                <w:rFonts w:ascii="Trebuchet MS" w:hAnsi="Trebuchet MS"/>
                <w:color w:val="000000"/>
                <w:lang w:eastAsia="es-MX"/>
              </w:rPr>
              <w:t>017</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tcPr>
          <w:p w:rsidR="00CE21B9" w:rsidRPr="009E0E34"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4,123,885</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tcPr>
          <w:p w:rsidR="00CE21B9" w:rsidRPr="009E0E34"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3,493,593</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403</w:t>
            </w:r>
            <w:r w:rsidRPr="00045103">
              <w:rPr>
                <w:rFonts w:ascii="Trebuchet MS" w:hAnsi="Trebuchet MS"/>
                <w:b/>
                <w:color w:val="000000"/>
                <w:lang w:eastAsia="es-MX"/>
              </w:rPr>
              <w:t>,</w:t>
            </w:r>
            <w:r>
              <w:rPr>
                <w:rFonts w:ascii="Trebuchet MS" w:hAnsi="Trebuchet MS"/>
                <w:b/>
                <w:color w:val="000000"/>
                <w:lang w:eastAsia="es-MX"/>
              </w:rPr>
              <w:t>301</w:t>
            </w:r>
            <w:r w:rsidRPr="00045103">
              <w:rPr>
                <w:rFonts w:ascii="Trebuchet MS" w:hAnsi="Trebuchet MS"/>
                <w:b/>
                <w:color w:val="000000"/>
                <w:lang w:eastAsia="es-MX"/>
              </w:rPr>
              <w:t>,</w:t>
            </w:r>
            <w:r>
              <w:rPr>
                <w:rFonts w:ascii="Trebuchet MS" w:hAnsi="Trebuchet MS"/>
                <w:b/>
                <w:color w:val="000000"/>
                <w:lang w:eastAsia="es-MX"/>
              </w:rPr>
              <w:t>083</w:t>
            </w:r>
            <w:r w:rsidRPr="009E0E34">
              <w:rPr>
                <w:rFonts w:ascii="Trebuchet MS" w:hAnsi="Trebuchet MS"/>
                <w:b/>
                <w:color w:val="000000"/>
                <w:lang w:eastAsia="es-MX"/>
              </w:rPr>
              <w:t xml:space="preserve"> </w:t>
            </w:r>
          </w:p>
        </w:tc>
      </w:tr>
    </w:tbl>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D22FAE">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w:t>
      </w:r>
      <w:r>
        <w:rPr>
          <w:rFonts w:ascii="Trebuchet MS" w:hAnsi="Trebuchet MS"/>
          <w:sz w:val="24"/>
          <w:szCs w:val="24"/>
        </w:rPr>
        <w:t xml:space="preserve"> manera: </w:t>
      </w:r>
    </w:p>
    <w:tbl>
      <w:tblPr>
        <w:tblW w:w="5504" w:type="dxa"/>
        <w:tblInd w:w="1362" w:type="dxa"/>
        <w:tblCellMar>
          <w:left w:w="70" w:type="dxa"/>
          <w:right w:w="70" w:type="dxa"/>
        </w:tblCellMar>
        <w:tblLook w:val="04A0" w:firstRow="1" w:lastRow="0" w:firstColumn="1" w:lastColumn="0" w:noHBand="0" w:noVBand="1"/>
      </w:tblPr>
      <w:tblGrid>
        <w:gridCol w:w="4222"/>
        <w:gridCol w:w="1282"/>
      </w:tblGrid>
      <w:tr w:rsidR="00CE21B9" w:rsidRPr="004004EF" w:rsidTr="002E157E">
        <w:trPr>
          <w:trHeight w:val="475"/>
        </w:trPr>
        <w:tc>
          <w:tcPr>
            <w:tcW w:w="4222"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CE21B9" w:rsidRPr="004004EF" w:rsidRDefault="00CE21B9" w:rsidP="002E157E">
            <w:pPr>
              <w:spacing w:after="0" w:line="240" w:lineRule="auto"/>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CONCEPTO</w:t>
            </w:r>
          </w:p>
        </w:tc>
        <w:tc>
          <w:tcPr>
            <w:tcW w:w="128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E21B9" w:rsidRPr="004004EF" w:rsidRDefault="00CE21B9" w:rsidP="002E157E">
            <w:pPr>
              <w:spacing w:after="0" w:line="240" w:lineRule="auto"/>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DEPRECIACIÓN ACUMULADA</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dificios </w:t>
            </w:r>
            <w:r>
              <w:rPr>
                <w:rFonts w:ascii="Trebuchet MS" w:hAnsi="Trebuchet MS" w:cs="Tahoma"/>
                <w:color w:val="000000"/>
                <w:sz w:val="12"/>
                <w:szCs w:val="10"/>
                <w:lang w:eastAsia="es-MX"/>
              </w:rPr>
              <w:t>n</w:t>
            </w:r>
            <w:r w:rsidRPr="009147D7">
              <w:rPr>
                <w:rFonts w:ascii="Trebuchet MS" w:hAnsi="Trebuchet MS" w:cs="Tahoma"/>
                <w:color w:val="000000"/>
                <w:sz w:val="12"/>
                <w:szCs w:val="10"/>
                <w:lang w:eastAsia="es-MX"/>
              </w:rPr>
              <w:t xml:space="preserve">o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abitacional</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59</w:t>
            </w:r>
            <w:r w:rsidRPr="00B162FD">
              <w:rPr>
                <w:rFonts w:ascii="Trebuchet MS" w:hAnsi="Trebuchet MS"/>
                <w:color w:val="000000"/>
                <w:sz w:val="14"/>
                <w:szCs w:val="10"/>
              </w:rPr>
              <w:t>,</w:t>
            </w:r>
            <w:r>
              <w:rPr>
                <w:rFonts w:ascii="Trebuchet MS" w:hAnsi="Trebuchet MS"/>
                <w:color w:val="000000"/>
                <w:sz w:val="14"/>
                <w:szCs w:val="10"/>
              </w:rPr>
              <w:t>381,325</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uebles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ficina y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stantería</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rPr>
                <w:rFonts w:ascii="Trebuchet MS" w:hAnsi="Trebuchet MS"/>
                <w:color w:val="000000"/>
                <w:sz w:val="14"/>
                <w:szCs w:val="10"/>
              </w:rPr>
            </w:pPr>
            <w:r>
              <w:rPr>
                <w:rFonts w:ascii="Trebuchet MS" w:hAnsi="Trebuchet MS"/>
                <w:color w:val="000000"/>
                <w:sz w:val="14"/>
                <w:szCs w:val="10"/>
              </w:rPr>
              <w:t xml:space="preserve">            2,039,324</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tros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obiliarios y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quipos de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dministración</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1,091,855</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omunicación y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elecomunicación</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544,806</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ómputo y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 xml:space="preserve">ecnologías de la </w:t>
            </w:r>
            <w:r>
              <w:rPr>
                <w:rFonts w:ascii="Trebuchet MS" w:hAnsi="Trebuchet MS" w:cs="Tahoma"/>
                <w:color w:val="000000"/>
                <w:sz w:val="12"/>
                <w:szCs w:val="10"/>
                <w:lang w:eastAsia="es-MX"/>
              </w:rPr>
              <w:t>i</w:t>
            </w:r>
            <w:r w:rsidRPr="009147D7">
              <w:rPr>
                <w:rFonts w:ascii="Trebuchet MS" w:hAnsi="Trebuchet MS" w:cs="Tahoma"/>
                <w:color w:val="000000"/>
                <w:sz w:val="12"/>
                <w:szCs w:val="10"/>
                <w:lang w:eastAsia="es-MX"/>
              </w:rPr>
              <w:t>nformación</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4</w:t>
            </w:r>
            <w:r>
              <w:rPr>
                <w:rFonts w:ascii="Trebuchet MS" w:hAnsi="Trebuchet MS"/>
                <w:color w:val="000000"/>
                <w:sz w:val="14"/>
                <w:szCs w:val="10"/>
              </w:rPr>
              <w:t>3</w:t>
            </w:r>
            <w:r w:rsidRPr="00B162FD">
              <w:rPr>
                <w:rFonts w:ascii="Trebuchet MS" w:hAnsi="Trebuchet MS"/>
                <w:color w:val="000000"/>
                <w:sz w:val="14"/>
                <w:szCs w:val="10"/>
              </w:rPr>
              <w:t>,</w:t>
            </w:r>
            <w:r>
              <w:rPr>
                <w:rFonts w:ascii="Trebuchet MS" w:hAnsi="Trebuchet MS"/>
                <w:color w:val="000000"/>
                <w:sz w:val="14"/>
                <w:szCs w:val="10"/>
              </w:rPr>
              <w:t>649</w:t>
            </w:r>
            <w:r w:rsidRPr="00B162FD">
              <w:rPr>
                <w:rFonts w:ascii="Trebuchet MS" w:hAnsi="Trebuchet MS"/>
                <w:color w:val="000000"/>
                <w:sz w:val="14"/>
                <w:szCs w:val="10"/>
              </w:rPr>
              <w:t>,</w:t>
            </w:r>
            <w:r>
              <w:rPr>
                <w:rFonts w:ascii="Trebuchet MS" w:hAnsi="Trebuchet MS"/>
                <w:color w:val="000000"/>
                <w:sz w:val="14"/>
                <w:szCs w:val="10"/>
              </w:rPr>
              <w:t>206</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quipos y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paratos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udiovisuales</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2</w:t>
            </w:r>
            <w:r w:rsidRPr="00B162FD">
              <w:rPr>
                <w:rFonts w:ascii="Trebuchet MS" w:hAnsi="Trebuchet MS"/>
                <w:color w:val="000000"/>
                <w:sz w:val="14"/>
                <w:szCs w:val="10"/>
              </w:rPr>
              <w:t>,09</w:t>
            </w:r>
            <w:r>
              <w:rPr>
                <w:rFonts w:ascii="Trebuchet MS" w:hAnsi="Trebuchet MS"/>
                <w:color w:val="000000"/>
                <w:sz w:val="14"/>
                <w:szCs w:val="10"/>
              </w:rPr>
              <w:t>8</w:t>
            </w:r>
            <w:r w:rsidRPr="00B162FD">
              <w:rPr>
                <w:rFonts w:ascii="Trebuchet MS" w:hAnsi="Trebuchet MS"/>
                <w:color w:val="000000"/>
                <w:sz w:val="14"/>
                <w:szCs w:val="10"/>
              </w:rPr>
              <w:t>,</w:t>
            </w:r>
            <w:r>
              <w:rPr>
                <w:rFonts w:ascii="Trebuchet MS" w:hAnsi="Trebuchet MS"/>
                <w:color w:val="000000"/>
                <w:sz w:val="14"/>
                <w:szCs w:val="10"/>
              </w:rPr>
              <w:t>746</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ámaras </w:t>
            </w:r>
            <w:r>
              <w:rPr>
                <w:rFonts w:ascii="Trebuchet MS" w:hAnsi="Trebuchet MS" w:cs="Tahoma"/>
                <w:color w:val="000000"/>
                <w:sz w:val="12"/>
                <w:szCs w:val="10"/>
                <w:lang w:eastAsia="es-MX"/>
              </w:rPr>
              <w:t>f</w:t>
            </w:r>
            <w:r w:rsidRPr="009147D7">
              <w:rPr>
                <w:rFonts w:ascii="Trebuchet MS" w:hAnsi="Trebuchet MS" w:cs="Tahoma"/>
                <w:color w:val="000000"/>
                <w:sz w:val="12"/>
                <w:szCs w:val="10"/>
                <w:lang w:eastAsia="es-MX"/>
              </w:rPr>
              <w:t xml:space="preserve">otográficas y de </w:t>
            </w:r>
            <w:r>
              <w:rPr>
                <w:rFonts w:ascii="Trebuchet MS" w:hAnsi="Trebuchet MS" w:cs="Tahoma"/>
                <w:color w:val="000000"/>
                <w:sz w:val="12"/>
                <w:szCs w:val="10"/>
                <w:lang w:eastAsia="es-MX"/>
              </w:rPr>
              <w:t>v</w:t>
            </w:r>
            <w:r w:rsidRPr="009147D7">
              <w:rPr>
                <w:rFonts w:ascii="Trebuchet MS" w:hAnsi="Trebuchet MS" w:cs="Tahoma"/>
                <w:color w:val="000000"/>
                <w:sz w:val="12"/>
                <w:szCs w:val="10"/>
                <w:lang w:eastAsia="es-MX"/>
              </w:rPr>
              <w:t>ideo</w:t>
            </w:r>
          </w:p>
        </w:tc>
        <w:tc>
          <w:tcPr>
            <w:tcW w:w="1282" w:type="dxa"/>
            <w:tcBorders>
              <w:top w:val="nil"/>
              <w:left w:val="nil"/>
              <w:bottom w:val="single" w:sz="4" w:space="0" w:color="auto"/>
              <w:right w:val="single" w:sz="8" w:space="0" w:color="auto"/>
            </w:tcBorders>
            <w:shd w:val="clear" w:color="000000" w:fill="FFFFFF"/>
            <w:noWrap/>
            <w:vAlign w:val="center"/>
          </w:tcPr>
          <w:p w:rsidR="00CE21B9" w:rsidRPr="00DC2500" w:rsidRDefault="00CE21B9" w:rsidP="002E157E">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1,</w:t>
            </w:r>
            <w:r>
              <w:rPr>
                <w:rFonts w:ascii="Trebuchet MS" w:hAnsi="Trebuchet MS"/>
                <w:color w:val="000000"/>
                <w:sz w:val="14"/>
                <w:szCs w:val="10"/>
              </w:rPr>
              <w:t>379</w:t>
            </w:r>
            <w:r w:rsidRPr="00B162FD">
              <w:rPr>
                <w:rFonts w:ascii="Trebuchet MS" w:hAnsi="Trebuchet MS"/>
                <w:color w:val="000000"/>
                <w:sz w:val="14"/>
                <w:szCs w:val="10"/>
              </w:rPr>
              <w:t>,</w:t>
            </w:r>
            <w:r>
              <w:rPr>
                <w:rFonts w:ascii="Trebuchet MS" w:hAnsi="Trebuchet MS"/>
                <w:color w:val="000000"/>
                <w:sz w:val="14"/>
                <w:szCs w:val="10"/>
              </w:rPr>
              <w:t>482</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otro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obiliario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ducacional y </w:t>
            </w:r>
            <w:r>
              <w:rPr>
                <w:rFonts w:ascii="Trebuchet MS" w:hAnsi="Trebuchet MS" w:cs="Tahoma"/>
                <w:color w:val="000000"/>
                <w:sz w:val="12"/>
                <w:szCs w:val="10"/>
                <w:lang w:eastAsia="es-MX"/>
              </w:rPr>
              <w:t>r</w:t>
            </w:r>
            <w:r w:rsidRPr="009147D7">
              <w:rPr>
                <w:rFonts w:ascii="Trebuchet MS" w:hAnsi="Trebuchet MS" w:cs="Tahoma"/>
                <w:color w:val="000000"/>
                <w:sz w:val="12"/>
                <w:szCs w:val="10"/>
                <w:lang w:eastAsia="es-MX"/>
              </w:rPr>
              <w:t>ecreativo</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4,659</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cumulada de</w:t>
            </w:r>
            <w:r>
              <w:rPr>
                <w:rFonts w:ascii="Trebuchet MS" w:hAnsi="Trebuchet MS" w:cs="Tahoma"/>
                <w:color w:val="000000"/>
                <w:sz w:val="12"/>
                <w:szCs w:val="10"/>
                <w:lang w:eastAsia="es-MX"/>
              </w:rPr>
              <w:t xml:space="preserve"> 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ransporte</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1</w:t>
            </w:r>
            <w:r>
              <w:rPr>
                <w:rFonts w:ascii="Trebuchet MS" w:hAnsi="Trebuchet MS"/>
                <w:color w:val="000000"/>
                <w:sz w:val="14"/>
                <w:szCs w:val="10"/>
              </w:rPr>
              <w:t>6</w:t>
            </w:r>
            <w:r w:rsidRPr="00B162FD">
              <w:rPr>
                <w:rFonts w:ascii="Trebuchet MS" w:hAnsi="Trebuchet MS"/>
                <w:color w:val="000000"/>
                <w:sz w:val="14"/>
                <w:szCs w:val="10"/>
              </w:rPr>
              <w:t>,</w:t>
            </w:r>
            <w:r>
              <w:rPr>
                <w:rFonts w:ascii="Trebuchet MS" w:hAnsi="Trebuchet MS"/>
                <w:color w:val="000000"/>
                <w:sz w:val="14"/>
                <w:szCs w:val="10"/>
              </w:rPr>
              <w:t>365</w:t>
            </w:r>
            <w:r w:rsidRPr="00B162FD">
              <w:rPr>
                <w:rFonts w:ascii="Trebuchet MS" w:hAnsi="Trebuchet MS"/>
                <w:color w:val="000000"/>
                <w:sz w:val="14"/>
                <w:szCs w:val="10"/>
              </w:rPr>
              <w:t>,</w:t>
            </w:r>
            <w:r>
              <w:rPr>
                <w:rFonts w:ascii="Trebuchet MS" w:hAnsi="Trebuchet MS"/>
                <w:color w:val="000000"/>
                <w:sz w:val="14"/>
                <w:szCs w:val="10"/>
              </w:rPr>
              <w:t>819</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s</w:t>
            </w:r>
            <w:r w:rsidRPr="009147D7">
              <w:rPr>
                <w:rFonts w:ascii="Trebuchet MS" w:hAnsi="Trebuchet MS" w:cs="Tahoma"/>
                <w:color w:val="000000"/>
                <w:sz w:val="12"/>
                <w:szCs w:val="10"/>
                <w:lang w:eastAsia="es-MX"/>
              </w:rPr>
              <w:t xml:space="preserve">istemas de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ire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condicionado,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alefacción y de </w:t>
            </w:r>
            <w:r>
              <w:rPr>
                <w:rFonts w:ascii="Trebuchet MS" w:hAnsi="Trebuchet MS" w:cs="Tahoma"/>
                <w:color w:val="000000"/>
                <w:sz w:val="12"/>
                <w:szCs w:val="10"/>
                <w:lang w:eastAsia="es-MX"/>
              </w:rPr>
              <w:t>r</w:t>
            </w:r>
            <w:r w:rsidRPr="009147D7">
              <w:rPr>
                <w:rFonts w:ascii="Trebuchet MS" w:hAnsi="Trebuchet MS" w:cs="Tahoma"/>
                <w:color w:val="000000"/>
                <w:sz w:val="12"/>
                <w:szCs w:val="10"/>
                <w:lang w:eastAsia="es-MX"/>
              </w:rPr>
              <w:t xml:space="preserve">efrigeración </w:t>
            </w:r>
            <w:r>
              <w:rPr>
                <w:rFonts w:ascii="Trebuchet MS" w:hAnsi="Trebuchet MS" w:cs="Tahoma"/>
                <w:color w:val="000000"/>
                <w:sz w:val="12"/>
                <w:szCs w:val="10"/>
                <w:lang w:eastAsia="es-MX"/>
              </w:rPr>
              <w:t>i</w:t>
            </w:r>
            <w:r w:rsidRPr="009147D7">
              <w:rPr>
                <w:rFonts w:ascii="Trebuchet MS" w:hAnsi="Trebuchet MS" w:cs="Tahoma"/>
                <w:color w:val="000000"/>
                <w:sz w:val="12"/>
                <w:szCs w:val="10"/>
                <w:lang w:eastAsia="es-MX"/>
              </w:rPr>
              <w:t xml:space="preserve">ndustrial y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omercial</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60</w:t>
            </w:r>
            <w:r w:rsidRPr="00B162FD">
              <w:rPr>
                <w:rFonts w:ascii="Trebuchet MS" w:hAnsi="Trebuchet MS"/>
                <w:color w:val="000000"/>
                <w:sz w:val="14"/>
                <w:szCs w:val="10"/>
              </w:rPr>
              <w:t>,</w:t>
            </w:r>
            <w:r>
              <w:rPr>
                <w:rFonts w:ascii="Trebuchet MS" w:hAnsi="Trebuchet MS"/>
                <w:color w:val="000000"/>
                <w:sz w:val="14"/>
                <w:szCs w:val="10"/>
              </w:rPr>
              <w:t>048</w:t>
            </w:r>
          </w:p>
        </w:tc>
      </w:tr>
      <w:tr w:rsidR="00CE21B9" w:rsidRPr="004004EF" w:rsidTr="002E15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 xml:space="preserve">erramientas y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aquinarias -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erramientas</w:t>
            </w:r>
          </w:p>
        </w:tc>
        <w:tc>
          <w:tcPr>
            <w:tcW w:w="1282" w:type="dxa"/>
            <w:tcBorders>
              <w:top w:val="nil"/>
              <w:left w:val="nil"/>
              <w:bottom w:val="single" w:sz="4"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5,449</w:t>
            </w:r>
          </w:p>
        </w:tc>
      </w:tr>
      <w:tr w:rsidR="00CE21B9" w:rsidRPr="004004EF" w:rsidTr="002E157E">
        <w:trPr>
          <w:trHeight w:val="227"/>
        </w:trPr>
        <w:tc>
          <w:tcPr>
            <w:tcW w:w="4222" w:type="dxa"/>
            <w:tcBorders>
              <w:top w:val="nil"/>
              <w:left w:val="single" w:sz="8" w:space="0" w:color="auto"/>
              <w:bottom w:val="single" w:sz="8" w:space="0" w:color="auto"/>
              <w:right w:val="single" w:sz="4" w:space="0" w:color="auto"/>
            </w:tcBorders>
            <w:shd w:val="clear" w:color="000000" w:fill="FFFFFF"/>
            <w:noWrap/>
            <w:hideMark/>
          </w:tcPr>
          <w:p w:rsidR="00CE21B9" w:rsidRPr="009147D7" w:rsidRDefault="00CE21B9" w:rsidP="002E157E">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tros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quipos</w:t>
            </w:r>
          </w:p>
        </w:tc>
        <w:tc>
          <w:tcPr>
            <w:tcW w:w="1282" w:type="dxa"/>
            <w:tcBorders>
              <w:top w:val="nil"/>
              <w:left w:val="nil"/>
              <w:bottom w:val="single" w:sz="8" w:space="0" w:color="auto"/>
              <w:right w:val="single" w:sz="8" w:space="0" w:color="auto"/>
            </w:tcBorders>
            <w:shd w:val="clear" w:color="000000" w:fill="FFFFFF"/>
            <w:noWrap/>
            <w:vAlign w:val="center"/>
          </w:tcPr>
          <w:p w:rsidR="00CE21B9" w:rsidRPr="00B162FD" w:rsidRDefault="00CE21B9" w:rsidP="002E157E">
            <w:pPr>
              <w:spacing w:after="0" w:line="240" w:lineRule="auto"/>
              <w:jc w:val="right"/>
              <w:rPr>
                <w:rFonts w:ascii="Trebuchet MS" w:hAnsi="Trebuchet MS"/>
                <w:color w:val="000000"/>
                <w:sz w:val="14"/>
                <w:szCs w:val="10"/>
              </w:rPr>
            </w:pPr>
            <w:r>
              <w:rPr>
                <w:rFonts w:ascii="Trebuchet MS" w:hAnsi="Trebuchet MS"/>
                <w:color w:val="000000"/>
                <w:sz w:val="14"/>
                <w:szCs w:val="10"/>
              </w:rPr>
              <w:t>29</w:t>
            </w:r>
            <w:r w:rsidRPr="00B162FD">
              <w:rPr>
                <w:rFonts w:ascii="Trebuchet MS" w:hAnsi="Trebuchet MS"/>
                <w:color w:val="000000"/>
                <w:sz w:val="14"/>
                <w:szCs w:val="10"/>
              </w:rPr>
              <w:t>,</w:t>
            </w:r>
            <w:r>
              <w:rPr>
                <w:rFonts w:ascii="Trebuchet MS" w:hAnsi="Trebuchet MS"/>
                <w:color w:val="000000"/>
                <w:sz w:val="14"/>
                <w:szCs w:val="10"/>
              </w:rPr>
              <w:t>592</w:t>
            </w:r>
          </w:p>
        </w:tc>
      </w:tr>
    </w:tbl>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Método de depreciación en línea recta.</w:t>
      </w:r>
    </w:p>
    <w:p w:rsidR="00CE21B9" w:rsidRDefault="00CE21B9" w:rsidP="00CE21B9">
      <w:pPr>
        <w:spacing w:after="0" w:line="240" w:lineRule="auto"/>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CE21B9" w:rsidRPr="008476DE" w:rsidTr="002E157E">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CE21B9" w:rsidRPr="008476DE" w:rsidRDefault="00CE21B9" w:rsidP="002E157E">
            <w:pPr>
              <w:spacing w:after="0" w:line="240" w:lineRule="auto"/>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E21B9" w:rsidRPr="008476DE" w:rsidRDefault="00CE21B9" w:rsidP="002E157E">
            <w:pPr>
              <w:spacing w:after="0" w:line="240" w:lineRule="auto"/>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CE21B9" w:rsidRPr="008476DE" w:rsidTr="002E157E">
        <w:trPr>
          <w:trHeight w:val="180"/>
        </w:trPr>
        <w:tc>
          <w:tcPr>
            <w:tcW w:w="3713" w:type="dxa"/>
            <w:tcBorders>
              <w:top w:val="nil"/>
              <w:left w:val="single" w:sz="8" w:space="0" w:color="auto"/>
              <w:bottom w:val="nil"/>
              <w:right w:val="nil"/>
            </w:tcBorders>
            <w:shd w:val="clear" w:color="auto" w:fill="auto"/>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CE21B9" w:rsidRPr="008476DE" w:rsidTr="002E157E">
        <w:trPr>
          <w:trHeight w:val="195"/>
        </w:trPr>
        <w:tc>
          <w:tcPr>
            <w:tcW w:w="3713" w:type="dxa"/>
            <w:tcBorders>
              <w:top w:val="nil"/>
              <w:left w:val="single" w:sz="8" w:space="0" w:color="auto"/>
              <w:bottom w:val="single" w:sz="8" w:space="0" w:color="auto"/>
              <w:right w:val="nil"/>
            </w:tcBorders>
            <w:shd w:val="clear" w:color="000000" w:fill="FFFFFF"/>
            <w:noWrap/>
            <w:hideMark/>
          </w:tcPr>
          <w:p w:rsidR="00CE21B9" w:rsidRPr="008476DE" w:rsidRDefault="00CE21B9" w:rsidP="002E157E">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CE21B9" w:rsidRPr="008476DE" w:rsidRDefault="00CE21B9" w:rsidP="002E157E">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CE21B9" w:rsidRPr="00FC591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893553">
        <w:rPr>
          <w:rFonts w:ascii="Trebuchet MS" w:hAnsi="Trebuchet MS"/>
          <w:sz w:val="24"/>
          <w:szCs w:val="24"/>
        </w:rPr>
        <w:t>NOTA 9) BIENES INTANGIBLES AL CIERRE DEL</w:t>
      </w:r>
      <w:r w:rsidRPr="001C3E43">
        <w:rPr>
          <w:rFonts w:ascii="Trebuchet MS" w:hAnsi="Trebuchet MS"/>
          <w:sz w:val="24"/>
          <w:szCs w:val="24"/>
        </w:rPr>
        <w:t xml:space="preserve"> </w:t>
      </w:r>
      <w:r>
        <w:rPr>
          <w:rFonts w:ascii="Trebuchet MS" w:hAnsi="Trebuchet MS"/>
          <w:sz w:val="24"/>
          <w:szCs w:val="24"/>
        </w:rPr>
        <w:t>CUARTO TRIMESTRE 2022</w:t>
      </w:r>
      <w:r w:rsidRPr="00893553">
        <w:rPr>
          <w:rFonts w:ascii="Trebuchet MS" w:hAnsi="Trebuchet MS"/>
          <w:sz w:val="24"/>
          <w:szCs w:val="24"/>
        </w:rPr>
        <w:t>:</w:t>
      </w:r>
      <w:r w:rsidRPr="00FC5919">
        <w:rPr>
          <w:rFonts w:ascii="Trebuchet MS" w:hAnsi="Trebuchet MS"/>
          <w:sz w:val="24"/>
          <w:szCs w:val="24"/>
        </w:rPr>
        <w:t xml:space="preserve"> </w:t>
      </w:r>
    </w:p>
    <w:p w:rsidR="00CE21B9" w:rsidRPr="00FC5919" w:rsidRDefault="00CE21B9" w:rsidP="00CE21B9">
      <w:pPr>
        <w:spacing w:after="0" w:line="240" w:lineRule="auto"/>
        <w:jc w:val="both"/>
        <w:rPr>
          <w:rFonts w:ascii="Trebuchet MS" w:hAnsi="Trebuchet MS"/>
          <w:sz w:val="24"/>
          <w:szCs w:val="24"/>
        </w:rPr>
      </w:pPr>
      <w:r>
        <w:rPr>
          <w:rFonts w:ascii="Trebuchet MS" w:hAnsi="Trebuchet MS"/>
          <w:sz w:val="24"/>
          <w:szCs w:val="24"/>
        </w:rPr>
        <w:t>Método de amortización en línea recta.</w:t>
      </w:r>
    </w:p>
    <w:tbl>
      <w:tblPr>
        <w:tblpPr w:leftFromText="141" w:rightFromText="141" w:vertAnchor="text" w:horzAnchor="margin" w:tblpXSpec="center" w:tblpY="147"/>
        <w:tblW w:w="7852" w:type="dxa"/>
        <w:tblCellMar>
          <w:left w:w="70" w:type="dxa"/>
          <w:right w:w="70" w:type="dxa"/>
        </w:tblCellMar>
        <w:tblLook w:val="04A0" w:firstRow="1" w:lastRow="0" w:firstColumn="1" w:lastColumn="0" w:noHBand="0" w:noVBand="1"/>
      </w:tblPr>
      <w:tblGrid>
        <w:gridCol w:w="4323"/>
        <w:gridCol w:w="1840"/>
        <w:gridCol w:w="1689"/>
      </w:tblGrid>
      <w:tr w:rsidR="00CE21B9" w:rsidRPr="009E0E34" w:rsidTr="002E157E">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21B9" w:rsidRPr="008476DE" w:rsidRDefault="00CE21B9" w:rsidP="002E157E">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BIENES MUEBLES E INMUEBLES </w:t>
            </w:r>
            <w:r w:rsidRPr="00132666">
              <w:rPr>
                <w:rFonts w:ascii="Trebuchet MS" w:hAnsi="Trebuchet MS"/>
                <w:b/>
                <w:bCs/>
                <w:color w:val="000000"/>
                <w:szCs w:val="16"/>
                <w:shd w:val="clear" w:color="auto" w:fill="BFBFBF" w:themeFill="background1" w:themeFillShade="BF"/>
                <w:lang w:eastAsia="es-MX"/>
              </w:rPr>
              <w:t>E</w:t>
            </w:r>
            <w:r w:rsidRPr="008476DE">
              <w:rPr>
                <w:rFonts w:ascii="Trebuchet MS" w:hAnsi="Trebuchet MS"/>
                <w:b/>
                <w:bCs/>
                <w:color w:val="000000"/>
                <w:szCs w:val="16"/>
                <w:lang w:eastAsia="es-MX"/>
              </w:rPr>
              <w:t xml:space="preserve"> </w:t>
            </w:r>
            <w:r w:rsidRPr="00132666">
              <w:rPr>
                <w:rFonts w:ascii="Trebuchet MS" w:hAnsi="Trebuchet MS"/>
                <w:b/>
                <w:bCs/>
                <w:color w:val="000000"/>
                <w:szCs w:val="16"/>
                <w:shd w:val="clear" w:color="auto" w:fill="BFBFBF" w:themeFill="background1" w:themeFillShade="BF"/>
                <w:lang w:eastAsia="es-MX"/>
              </w:rPr>
              <w:t>INTANGIBLES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8476DE" w:rsidRDefault="00CE21B9" w:rsidP="002E157E">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IMPORTE</w:t>
            </w:r>
          </w:p>
        </w:tc>
        <w:tc>
          <w:tcPr>
            <w:tcW w:w="1689" w:type="dxa"/>
            <w:tcBorders>
              <w:top w:val="single" w:sz="4" w:space="0" w:color="auto"/>
              <w:left w:val="nil"/>
              <w:bottom w:val="single" w:sz="4" w:space="0" w:color="auto"/>
              <w:right w:val="single" w:sz="4" w:space="0" w:color="auto"/>
            </w:tcBorders>
            <w:shd w:val="clear" w:color="auto" w:fill="BFBFBF" w:themeFill="background1" w:themeFillShade="BF"/>
          </w:tcPr>
          <w:p w:rsidR="00CE21B9" w:rsidRPr="008476DE" w:rsidRDefault="00CE21B9" w:rsidP="002E157E">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AMORTIZACIÓN </w:t>
            </w:r>
          </w:p>
          <w:p w:rsidR="00CE21B9" w:rsidRPr="009E0E34" w:rsidRDefault="00CE21B9" w:rsidP="002E157E">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ACUMULADA</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4,123,885</w:t>
            </w:r>
          </w:p>
        </w:tc>
        <w:tc>
          <w:tcPr>
            <w:tcW w:w="1689" w:type="dxa"/>
            <w:tcBorders>
              <w:top w:val="nil"/>
              <w:left w:val="nil"/>
              <w:bottom w:val="single" w:sz="4" w:space="0" w:color="auto"/>
              <w:right w:val="single" w:sz="4" w:space="0" w:color="auto"/>
            </w:tcBorders>
          </w:tcPr>
          <w:p w:rsidR="00CE21B9" w:rsidRPr="003344B7"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4</w:t>
            </w:r>
            <w:r w:rsidRPr="003344B7">
              <w:rPr>
                <w:rFonts w:ascii="Trebuchet MS" w:hAnsi="Trebuchet MS"/>
                <w:color w:val="000000"/>
                <w:lang w:eastAsia="es-MX"/>
              </w:rPr>
              <w:t>,</w:t>
            </w:r>
            <w:r>
              <w:rPr>
                <w:rFonts w:ascii="Trebuchet MS" w:hAnsi="Trebuchet MS"/>
                <w:color w:val="000000"/>
                <w:lang w:eastAsia="es-MX"/>
              </w:rPr>
              <w:t>200</w:t>
            </w:r>
            <w:r w:rsidRPr="003344B7">
              <w:rPr>
                <w:rFonts w:ascii="Trebuchet MS" w:hAnsi="Trebuchet MS"/>
                <w:color w:val="000000"/>
                <w:lang w:eastAsia="es-MX"/>
              </w:rPr>
              <w:t>,</w:t>
            </w:r>
            <w:r>
              <w:rPr>
                <w:rFonts w:ascii="Trebuchet MS" w:hAnsi="Trebuchet MS"/>
                <w:color w:val="000000"/>
                <w:lang w:eastAsia="es-MX"/>
              </w:rPr>
              <w:t>436</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3,493,593</w:t>
            </w:r>
          </w:p>
        </w:tc>
        <w:tc>
          <w:tcPr>
            <w:tcW w:w="1689" w:type="dxa"/>
            <w:tcBorders>
              <w:top w:val="nil"/>
              <w:left w:val="nil"/>
              <w:bottom w:val="single" w:sz="4" w:space="0" w:color="auto"/>
              <w:right w:val="single" w:sz="4" w:space="0" w:color="auto"/>
            </w:tcBorders>
          </w:tcPr>
          <w:p w:rsidR="00CE21B9" w:rsidRPr="003344B7"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2</w:t>
            </w:r>
            <w:r w:rsidRPr="003344B7">
              <w:rPr>
                <w:rFonts w:ascii="Trebuchet MS" w:hAnsi="Trebuchet MS"/>
                <w:color w:val="000000"/>
                <w:lang w:eastAsia="es-MX"/>
              </w:rPr>
              <w:t>,</w:t>
            </w:r>
            <w:r>
              <w:rPr>
                <w:rFonts w:ascii="Trebuchet MS" w:hAnsi="Trebuchet MS"/>
                <w:color w:val="000000"/>
                <w:lang w:eastAsia="es-MX"/>
              </w:rPr>
              <w:t>237</w:t>
            </w:r>
            <w:r w:rsidRPr="003344B7">
              <w:rPr>
                <w:rFonts w:ascii="Trebuchet MS" w:hAnsi="Trebuchet MS"/>
                <w:color w:val="000000"/>
                <w:lang w:eastAsia="es-MX"/>
              </w:rPr>
              <w:t>,</w:t>
            </w:r>
            <w:r>
              <w:rPr>
                <w:rFonts w:ascii="Trebuchet MS" w:hAnsi="Trebuchet MS"/>
                <w:color w:val="000000"/>
                <w:lang w:eastAsia="es-MX"/>
              </w:rPr>
              <w:t>738</w:t>
            </w:r>
          </w:p>
        </w:tc>
      </w:tr>
      <w:tr w:rsidR="00CE21B9" w:rsidRPr="009E0E34" w:rsidTr="002E15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rsidR="00CE21B9" w:rsidRPr="009E0E34" w:rsidRDefault="00CE21B9" w:rsidP="002E157E">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7,617</w:t>
            </w:r>
            <w:r w:rsidRPr="009E0E34">
              <w:rPr>
                <w:rFonts w:ascii="Trebuchet MS" w:hAnsi="Trebuchet MS"/>
                <w:b/>
                <w:color w:val="000000"/>
                <w:lang w:eastAsia="es-MX"/>
              </w:rPr>
              <w:t>,</w:t>
            </w:r>
            <w:r>
              <w:rPr>
                <w:rFonts w:ascii="Trebuchet MS" w:hAnsi="Trebuchet MS"/>
                <w:b/>
                <w:color w:val="000000"/>
                <w:lang w:eastAsia="es-MX"/>
              </w:rPr>
              <w:t>478</w:t>
            </w:r>
          </w:p>
        </w:tc>
        <w:tc>
          <w:tcPr>
            <w:tcW w:w="1689" w:type="dxa"/>
            <w:tcBorders>
              <w:top w:val="nil"/>
              <w:left w:val="nil"/>
              <w:bottom w:val="single" w:sz="4" w:space="0" w:color="auto"/>
              <w:right w:val="single" w:sz="4" w:space="0" w:color="auto"/>
            </w:tcBorders>
          </w:tcPr>
          <w:p w:rsidR="00CE21B9" w:rsidRPr="003344B7" w:rsidRDefault="00CE21B9" w:rsidP="002E157E">
            <w:pPr>
              <w:spacing w:after="0" w:line="240" w:lineRule="auto"/>
              <w:contextualSpacing/>
              <w:jc w:val="right"/>
              <w:rPr>
                <w:rFonts w:ascii="Trebuchet MS" w:hAnsi="Trebuchet MS"/>
                <w:b/>
                <w:color w:val="000000"/>
                <w:lang w:eastAsia="es-MX"/>
              </w:rPr>
            </w:pPr>
            <w:r>
              <w:rPr>
                <w:rFonts w:ascii="Trebuchet MS" w:hAnsi="Trebuchet MS"/>
                <w:b/>
                <w:color w:val="000000"/>
                <w:lang w:eastAsia="es-MX"/>
              </w:rPr>
              <w:t>6</w:t>
            </w:r>
            <w:r w:rsidRPr="003344B7">
              <w:rPr>
                <w:rFonts w:ascii="Trebuchet MS" w:hAnsi="Trebuchet MS"/>
                <w:b/>
                <w:color w:val="000000"/>
                <w:lang w:eastAsia="es-MX"/>
              </w:rPr>
              <w:t>,</w:t>
            </w:r>
            <w:r>
              <w:rPr>
                <w:rFonts w:ascii="Trebuchet MS" w:hAnsi="Trebuchet MS"/>
                <w:b/>
                <w:color w:val="000000"/>
                <w:lang w:eastAsia="es-MX"/>
              </w:rPr>
              <w:t>438,174</w:t>
            </w:r>
          </w:p>
        </w:tc>
      </w:tr>
    </w:tbl>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ESTIMACIÓN DE DETERIOROS</w:t>
      </w:r>
    </w:p>
    <w:p w:rsidR="00CE21B9" w:rsidRDefault="00CE21B9" w:rsidP="00CE21B9">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sidRPr="00700D24">
        <w:rPr>
          <w:rFonts w:ascii="Trebuchet MS" w:hAnsi="Trebuchet MS"/>
          <w:b/>
          <w:sz w:val="24"/>
          <w:szCs w:val="24"/>
        </w:rPr>
        <w:t>OTROS ACTIVOS</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CE21B9" w:rsidRPr="00FC5919" w:rsidRDefault="00CE21B9" w:rsidP="00CE21B9">
      <w:pPr>
        <w:spacing w:after="0" w:line="240" w:lineRule="auto"/>
        <w:jc w:val="both"/>
        <w:rPr>
          <w:rFonts w:ascii="Trebuchet MS" w:hAnsi="Trebuchet MS"/>
          <w:sz w:val="24"/>
          <w:szCs w:val="24"/>
        </w:rPr>
      </w:pPr>
      <w:r w:rsidRPr="001516BF">
        <w:rPr>
          <w:rFonts w:ascii="Trebuchet MS" w:hAnsi="Trebuchet MS"/>
          <w:sz w:val="24"/>
          <w:szCs w:val="24"/>
        </w:rPr>
        <w:t>I.II.I</w:t>
      </w:r>
      <w:r w:rsidRPr="001516BF">
        <w:rPr>
          <w:rFonts w:ascii="Trebuchet MS" w:hAnsi="Trebuchet MS"/>
          <w:sz w:val="24"/>
          <w:szCs w:val="24"/>
        </w:rPr>
        <w:tab/>
        <w:t>Cuentas Por Pagar A Corto Plazo</w:t>
      </w:r>
      <w:r>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r w:rsidRPr="00875BF9">
        <w:rPr>
          <w:rFonts w:ascii="Trebuchet MS" w:hAnsi="Trebuchet MS"/>
          <w:sz w:val="24"/>
          <w:szCs w:val="24"/>
        </w:rPr>
        <w:t>NOTA 12) Las cuentas por pagar se desagregan de la siguiente manera:</w:t>
      </w:r>
    </w:p>
    <w:tbl>
      <w:tblPr>
        <w:tblW w:w="8868" w:type="dxa"/>
        <w:tblInd w:w="55" w:type="dxa"/>
        <w:tblCellMar>
          <w:left w:w="70" w:type="dxa"/>
          <w:right w:w="70" w:type="dxa"/>
        </w:tblCellMar>
        <w:tblLook w:val="04A0" w:firstRow="1" w:lastRow="0" w:firstColumn="1" w:lastColumn="0" w:noHBand="0" w:noVBand="1"/>
      </w:tblPr>
      <w:tblGrid>
        <w:gridCol w:w="3721"/>
        <w:gridCol w:w="1210"/>
        <w:gridCol w:w="830"/>
        <w:gridCol w:w="672"/>
        <w:gridCol w:w="777"/>
        <w:gridCol w:w="777"/>
        <w:gridCol w:w="881"/>
      </w:tblGrid>
      <w:tr w:rsidR="00CE21B9" w:rsidRPr="00DC52CF" w:rsidTr="002E157E">
        <w:trPr>
          <w:trHeight w:val="387"/>
        </w:trPr>
        <w:tc>
          <w:tcPr>
            <w:tcW w:w="3721" w:type="dxa"/>
            <w:vMerge w:val="restart"/>
            <w:tcBorders>
              <w:top w:val="single" w:sz="8" w:space="0" w:color="auto"/>
              <w:left w:val="single" w:sz="8" w:space="0" w:color="auto"/>
              <w:bottom w:val="single" w:sz="8" w:space="0" w:color="000000"/>
              <w:right w:val="nil"/>
            </w:tcBorders>
            <w:shd w:val="clear" w:color="auto" w:fill="BFBFBF" w:themeFill="background1" w:themeFillShade="BF"/>
            <w:vAlign w:val="center"/>
            <w:hideMark/>
          </w:tcPr>
          <w:p w:rsidR="00CE21B9" w:rsidRPr="00DC52CF" w:rsidRDefault="00CE21B9" w:rsidP="002E157E">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rsidR="00CE21B9" w:rsidRPr="00DC52CF" w:rsidRDefault="00CE21B9" w:rsidP="002E157E">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auto" w:fill="BFBFBF" w:themeFill="background1" w:themeFillShade="BF"/>
            <w:noWrap/>
            <w:vAlign w:val="center"/>
            <w:hideMark/>
          </w:tcPr>
          <w:p w:rsidR="00CE21B9" w:rsidRPr="00DC52CF" w:rsidRDefault="00CE21B9" w:rsidP="002E157E">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VENCIMIENTO</w:t>
            </w:r>
          </w:p>
        </w:tc>
      </w:tr>
      <w:tr w:rsidR="00CE21B9" w:rsidRPr="00DC52CF" w:rsidTr="002E157E">
        <w:trPr>
          <w:trHeight w:val="387"/>
        </w:trPr>
        <w:tc>
          <w:tcPr>
            <w:tcW w:w="3721" w:type="dxa"/>
            <w:vMerge/>
            <w:tcBorders>
              <w:top w:val="single" w:sz="8" w:space="0" w:color="auto"/>
              <w:left w:val="single" w:sz="8" w:space="0" w:color="auto"/>
              <w:bottom w:val="single" w:sz="8" w:space="0" w:color="000000"/>
              <w:right w:val="nil"/>
            </w:tcBorders>
            <w:vAlign w:val="center"/>
            <w:hideMark/>
          </w:tcPr>
          <w:p w:rsidR="00CE21B9" w:rsidRPr="00DC52CF" w:rsidRDefault="00CE21B9" w:rsidP="002E157E">
            <w:pPr>
              <w:spacing w:after="0" w:line="240" w:lineRule="auto"/>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CE21B9" w:rsidRPr="00DC52CF" w:rsidRDefault="00CE21B9" w:rsidP="002E157E">
            <w:pPr>
              <w:spacing w:after="0" w:line="240" w:lineRule="auto"/>
              <w:rPr>
                <w:rFonts w:ascii="Trebuchet MS" w:hAnsi="Trebuchet MS" w:cs="Tahoma"/>
                <w:b/>
                <w:bCs/>
                <w:color w:val="000000"/>
                <w:sz w:val="14"/>
                <w:szCs w:val="14"/>
                <w:lang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rsidR="00CE21B9" w:rsidRPr="00DC52CF" w:rsidRDefault="00CE21B9" w:rsidP="002E157E">
            <w:pPr>
              <w:spacing w:after="0" w:line="240" w:lineRule="auto"/>
              <w:rPr>
                <w:rFonts w:ascii="Trebuchet MS" w:hAnsi="Trebuchet MS" w:cs="Tahoma"/>
                <w:b/>
                <w:bCs/>
                <w:color w:val="000000"/>
                <w:sz w:val="14"/>
                <w:szCs w:val="14"/>
                <w:lang w:eastAsia="es-MX"/>
              </w:rPr>
            </w:pPr>
          </w:p>
        </w:tc>
      </w:tr>
      <w:tr w:rsidR="00CE21B9" w:rsidRPr="00DC52CF" w:rsidTr="002E157E">
        <w:trPr>
          <w:trHeight w:val="165"/>
        </w:trPr>
        <w:tc>
          <w:tcPr>
            <w:tcW w:w="3721" w:type="dxa"/>
            <w:vMerge/>
            <w:tcBorders>
              <w:top w:val="single" w:sz="8" w:space="0" w:color="auto"/>
              <w:left w:val="single" w:sz="8" w:space="0" w:color="auto"/>
              <w:bottom w:val="single" w:sz="8" w:space="0" w:color="000000"/>
              <w:right w:val="nil"/>
            </w:tcBorders>
            <w:shd w:val="clear" w:color="auto" w:fill="BFBFBF" w:themeFill="background1" w:themeFillShade="BF"/>
            <w:vAlign w:val="center"/>
            <w:hideMark/>
          </w:tcPr>
          <w:p w:rsidR="00CE21B9" w:rsidRPr="00DC52CF" w:rsidRDefault="00CE21B9" w:rsidP="002E157E">
            <w:pPr>
              <w:spacing w:after="0" w:line="240" w:lineRule="auto"/>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CE21B9" w:rsidRPr="00DC52CF" w:rsidRDefault="00CE21B9" w:rsidP="002E157E">
            <w:pPr>
              <w:spacing w:after="0" w:line="240" w:lineRule="auto"/>
              <w:rPr>
                <w:rFonts w:ascii="Trebuchet MS"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E21B9" w:rsidRPr="00DC52CF" w:rsidRDefault="00CE21B9" w:rsidP="002E157E">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E21B9" w:rsidRPr="00DC52CF" w:rsidRDefault="00CE21B9" w:rsidP="002E157E">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E21B9" w:rsidRPr="00DC52CF" w:rsidRDefault="00CE21B9" w:rsidP="002E157E">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E21B9" w:rsidRPr="00DC52CF" w:rsidRDefault="00CE21B9" w:rsidP="002E157E">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E21B9" w:rsidRPr="00DC52CF" w:rsidRDefault="00CE21B9" w:rsidP="002E157E">
            <w:pPr>
              <w:spacing w:after="0" w:line="240" w:lineRule="auto"/>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&gt;</w:t>
            </w:r>
            <w:r w:rsidRPr="00DC52CF">
              <w:rPr>
                <w:rFonts w:ascii="Trebuchet MS" w:hAnsi="Trebuchet MS" w:cs="Tahoma"/>
                <w:b/>
                <w:bCs/>
                <w:color w:val="000000"/>
                <w:sz w:val="14"/>
                <w:szCs w:val="14"/>
                <w:lang w:eastAsia="es-MX"/>
              </w:rPr>
              <w:t>365 DIAS</w:t>
            </w:r>
          </w:p>
        </w:tc>
      </w:tr>
      <w:tr w:rsidR="00CE21B9" w:rsidRPr="00DC52CF" w:rsidTr="002E157E">
        <w:trPr>
          <w:trHeight w:val="192"/>
        </w:trPr>
        <w:tc>
          <w:tcPr>
            <w:tcW w:w="3721" w:type="dxa"/>
            <w:tcBorders>
              <w:top w:val="single" w:sz="8"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10’377</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517</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CE21B9" w:rsidRPr="00DC52CF" w:rsidTr="002E15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381,791</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CE21B9" w:rsidRPr="00DC52CF" w:rsidTr="002E15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3361D8">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6</w:t>
            </w:r>
            <w:r w:rsidRPr="003361D8">
              <w:rPr>
                <w:rFonts w:ascii="Trebuchet MS" w:hAnsi="Trebuchet MS" w:cs="Tahoma"/>
                <w:color w:val="000000"/>
                <w:sz w:val="14"/>
                <w:szCs w:val="14"/>
                <w:lang w:eastAsia="es-MX"/>
              </w:rPr>
              <w:t>’</w:t>
            </w:r>
            <w:r>
              <w:rPr>
                <w:rFonts w:ascii="Trebuchet MS" w:hAnsi="Trebuchet MS" w:cs="Tahoma"/>
                <w:color w:val="000000"/>
                <w:sz w:val="14"/>
                <w:szCs w:val="14"/>
                <w:lang w:eastAsia="es-MX"/>
              </w:rPr>
              <w:t>224,218</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CE21B9" w:rsidRPr="00DC52CF" w:rsidTr="002E157E">
        <w:trPr>
          <w:trHeight w:val="165"/>
        </w:trPr>
        <w:tc>
          <w:tcPr>
            <w:tcW w:w="3721" w:type="dxa"/>
            <w:tcBorders>
              <w:top w:val="single" w:sz="4"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261FAE">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41’174,494</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CE21B9" w:rsidRPr="00DC52CF" w:rsidTr="002E157E">
        <w:trPr>
          <w:trHeight w:val="165"/>
        </w:trPr>
        <w:tc>
          <w:tcPr>
            <w:tcW w:w="3721" w:type="dxa"/>
            <w:tcBorders>
              <w:top w:val="single" w:sz="4"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60’000,000</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r>
              <w:rPr>
                <w:rFonts w:ascii="Trebuchet MS" w:hAnsi="Trebuchet MS" w:cs="Tahoma"/>
                <w:color w:val="000000"/>
                <w:sz w:val="14"/>
                <w:szCs w:val="14"/>
                <w:lang w:eastAsia="es-MX"/>
              </w:rPr>
              <w:t>X</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CE21B9" w:rsidRPr="00DC52CF" w:rsidTr="002E15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w:t>
            </w:r>
            <w:r>
              <w:rPr>
                <w:rFonts w:ascii="Trebuchet MS" w:hAnsi="Trebuchet MS" w:cs="Tahoma"/>
                <w:color w:val="000000"/>
                <w:sz w:val="14"/>
                <w:szCs w:val="14"/>
                <w:lang w:eastAsia="es-MX"/>
              </w:rPr>
              <w:t>8’745</w:t>
            </w: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073</w:t>
            </w:r>
          </w:p>
        </w:tc>
        <w:tc>
          <w:tcPr>
            <w:tcW w:w="830"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jc w:val="center"/>
              <w:rPr>
                <w:rFonts w:ascii="Trebuchet MS"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rsidR="00CE21B9" w:rsidRPr="00DC52CF" w:rsidRDefault="00CE21B9" w:rsidP="002E157E">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r>
              <w:rPr>
                <w:rFonts w:ascii="Trebuchet MS" w:hAnsi="Trebuchet MS" w:cs="Tahoma"/>
                <w:color w:val="000000"/>
                <w:sz w:val="14"/>
                <w:szCs w:val="14"/>
                <w:lang w:eastAsia="es-MX"/>
              </w:rPr>
              <w:t xml:space="preserve">         X</w:t>
            </w:r>
          </w:p>
        </w:tc>
      </w:tr>
    </w:tbl>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Pr="00FC5919">
        <w:rPr>
          <w:rFonts w:ascii="Trebuchet MS" w:hAnsi="Trebuchet MS"/>
          <w:spacing w:val="-4"/>
          <w:sz w:val="24"/>
          <w:szCs w:val="24"/>
        </w:rPr>
        <w:t>del</w:t>
      </w:r>
      <w:r>
        <w:rPr>
          <w:rFonts w:ascii="Trebuchet MS" w:hAnsi="Trebuchet MS"/>
          <w:spacing w:val="-4"/>
          <w:sz w:val="24"/>
          <w:szCs w:val="24"/>
        </w:rPr>
        <w:t xml:space="preserve"> Cuarto Trimestre 2022</w:t>
      </w:r>
      <w:r w:rsidRPr="00FC5919">
        <w:rPr>
          <w:rFonts w:ascii="Trebuchet MS" w:hAnsi="Trebuchet MS"/>
          <w:sz w:val="24"/>
          <w:szCs w:val="24"/>
        </w:rPr>
        <w:t xml:space="preserve">, cuyo saldo es por la cantidad de </w:t>
      </w:r>
      <w:r w:rsidRPr="009E0E34">
        <w:rPr>
          <w:rFonts w:ascii="Trebuchet MS" w:hAnsi="Trebuchet MS"/>
          <w:sz w:val="24"/>
          <w:szCs w:val="24"/>
        </w:rPr>
        <w:t>$</w:t>
      </w:r>
      <w:r>
        <w:rPr>
          <w:rFonts w:ascii="Trebuchet MS" w:hAnsi="Trebuchet MS"/>
          <w:sz w:val="24"/>
          <w:szCs w:val="24"/>
        </w:rPr>
        <w:t>10,377,517</w:t>
      </w:r>
      <w:r w:rsidRPr="009E0E34">
        <w:rPr>
          <w:rFonts w:ascii="Trebuchet MS" w:hAnsi="Trebuchet MS"/>
          <w:sz w:val="24"/>
          <w:szCs w:val="24"/>
        </w:rPr>
        <w:t xml:space="preserve"> (</w:t>
      </w:r>
      <w:r>
        <w:rPr>
          <w:rFonts w:ascii="Trebuchet MS" w:hAnsi="Trebuchet MS"/>
          <w:sz w:val="24"/>
          <w:szCs w:val="24"/>
        </w:rPr>
        <w:t xml:space="preserve">diez millones trescientos setenta y siete mil quinientos diecisiete </w:t>
      </w:r>
      <w:r w:rsidRPr="009E0E34">
        <w:rPr>
          <w:rFonts w:ascii="Trebuchet MS" w:hAnsi="Trebuchet MS"/>
          <w:sz w:val="24"/>
          <w:szCs w:val="24"/>
        </w:rPr>
        <w:t>pesos).</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CE21B9" w:rsidRPr="00992FF9" w:rsidTr="002E157E">
        <w:trPr>
          <w:trHeight w:val="473"/>
        </w:trPr>
        <w:tc>
          <w:tcPr>
            <w:tcW w:w="3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21B9" w:rsidRPr="00992FF9" w:rsidRDefault="00CE21B9" w:rsidP="002E157E">
            <w:pPr>
              <w:spacing w:after="0" w:line="240" w:lineRule="auto"/>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992FF9" w:rsidRDefault="00CE21B9" w:rsidP="002E157E">
            <w:pPr>
              <w:spacing w:after="0" w:line="240" w:lineRule="auto"/>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Importe</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 xml:space="preserve">Remuneraciones por pagar al </w:t>
            </w:r>
            <w:r>
              <w:rPr>
                <w:rFonts w:ascii="Trebuchet MS" w:hAnsi="Trebuchet MS"/>
                <w:color w:val="000000"/>
                <w:sz w:val="18"/>
                <w:szCs w:val="18"/>
                <w:lang w:eastAsia="es-MX"/>
              </w:rPr>
              <w:t>p</w:t>
            </w:r>
            <w:r w:rsidRPr="00992FF9">
              <w:rPr>
                <w:rFonts w:ascii="Trebuchet MS" w:hAnsi="Trebuchet MS"/>
                <w:color w:val="000000"/>
                <w:sz w:val="18"/>
                <w:szCs w:val="18"/>
                <w:lang w:eastAsia="es-MX"/>
              </w:rPr>
              <w:t>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rsidR="00CE21B9" w:rsidRPr="009E0E34"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197,873</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0F4C6F" w:rsidRDefault="00CE21B9" w:rsidP="002E157E">
            <w:pPr>
              <w:spacing w:after="0" w:line="240" w:lineRule="auto"/>
              <w:contextualSpacing/>
              <w:rPr>
                <w:rFonts w:ascii="Trebuchet MS" w:hAnsi="Trebuchet MS"/>
                <w:color w:val="000000"/>
                <w:sz w:val="18"/>
                <w:szCs w:val="18"/>
                <w:lang w:eastAsia="es-MX"/>
              </w:rPr>
            </w:pPr>
            <w:r>
              <w:rPr>
                <w:rFonts w:ascii="Trebuchet MS" w:hAnsi="Trebuchet MS"/>
                <w:color w:val="000000"/>
                <w:sz w:val="18"/>
                <w:szCs w:val="18"/>
                <w:lang w:eastAsia="es-MX"/>
              </w:rPr>
              <w:t>Sueldo base al personal permanente</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888,389</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0F4C6F" w:rsidRDefault="00CE21B9" w:rsidP="002E157E">
            <w:pPr>
              <w:spacing w:after="0" w:line="240" w:lineRule="auto"/>
              <w:contextualSpacing/>
              <w:rPr>
                <w:rFonts w:ascii="Trebuchet MS" w:hAnsi="Trebuchet MS"/>
                <w:color w:val="000000"/>
                <w:sz w:val="18"/>
                <w:szCs w:val="18"/>
                <w:lang w:eastAsia="es-MX"/>
              </w:rPr>
            </w:pPr>
            <w:r w:rsidRPr="000F4C6F">
              <w:rPr>
                <w:rFonts w:ascii="Trebuchet MS" w:hAnsi="Trebuchet MS"/>
                <w:color w:val="000000"/>
                <w:sz w:val="18"/>
                <w:szCs w:val="18"/>
                <w:lang w:eastAsia="es-MX"/>
              </w:rPr>
              <w:t xml:space="preserve">Remuneraciones </w:t>
            </w:r>
            <w:r>
              <w:rPr>
                <w:rFonts w:ascii="Trebuchet MS" w:hAnsi="Trebuchet MS"/>
                <w:color w:val="000000"/>
                <w:sz w:val="18"/>
                <w:szCs w:val="18"/>
                <w:lang w:eastAsia="es-MX"/>
              </w:rPr>
              <w:t>a</w:t>
            </w:r>
            <w:r w:rsidRPr="000F4C6F">
              <w:rPr>
                <w:rFonts w:ascii="Trebuchet MS" w:hAnsi="Trebuchet MS"/>
                <w:color w:val="000000"/>
                <w:sz w:val="18"/>
                <w:szCs w:val="18"/>
                <w:lang w:eastAsia="es-MX"/>
              </w:rPr>
              <w:t xml:space="preserve">dicionales y </w:t>
            </w:r>
            <w:r>
              <w:rPr>
                <w:rFonts w:ascii="Trebuchet MS" w:hAnsi="Trebuchet MS"/>
                <w:color w:val="000000"/>
                <w:sz w:val="18"/>
                <w:szCs w:val="18"/>
                <w:lang w:eastAsia="es-MX"/>
              </w:rPr>
              <w:t>e</w:t>
            </w:r>
            <w:r w:rsidRPr="000F4C6F">
              <w:rPr>
                <w:rFonts w:ascii="Trebuchet MS" w:hAnsi="Trebuchet MS"/>
                <w:color w:val="000000"/>
                <w:sz w:val="18"/>
                <w:szCs w:val="18"/>
                <w:lang w:eastAsia="es-MX"/>
              </w:rPr>
              <w:t xml:space="preserve">speciales por pagar a </w:t>
            </w:r>
            <w:r>
              <w:rPr>
                <w:rFonts w:ascii="Trebuchet MS" w:hAnsi="Trebuchet MS"/>
                <w:color w:val="000000"/>
                <w:sz w:val="18"/>
                <w:szCs w:val="18"/>
                <w:lang w:eastAsia="es-MX"/>
              </w:rPr>
              <w:t>corto plazo</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CE21B9" w:rsidRPr="009E0E34"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1,783,120</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8C571E" w:rsidRDefault="00CE21B9" w:rsidP="002E157E">
            <w:pPr>
              <w:spacing w:after="0" w:line="240" w:lineRule="auto"/>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Seguridad Social y Seguros por pagar a corto plazo</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rsidR="00CE21B9" w:rsidRPr="009E0E34" w:rsidRDefault="00CE21B9" w:rsidP="002E157E">
            <w:pPr>
              <w:spacing w:after="0" w:line="240" w:lineRule="auto"/>
              <w:contextualSpacing/>
              <w:jc w:val="right"/>
              <w:rPr>
                <w:rFonts w:ascii="Trebuchet MS" w:hAnsi="Trebuchet MS"/>
                <w:color w:val="000000"/>
                <w:sz w:val="18"/>
                <w:szCs w:val="18"/>
                <w:lang w:eastAsia="es-MX"/>
              </w:rPr>
            </w:pP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8C571E" w:rsidRDefault="00CE21B9" w:rsidP="002E157E">
            <w:pPr>
              <w:spacing w:after="0" w:line="240" w:lineRule="auto"/>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7,333,921</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BB0D89" w:rsidRDefault="00CE21B9" w:rsidP="002E157E">
            <w:pPr>
              <w:spacing w:after="0" w:line="240" w:lineRule="auto"/>
              <w:contextualSpacing/>
              <w:rPr>
                <w:rFonts w:ascii="Trebuchet MS" w:hAnsi="Trebuchet MS"/>
                <w:color w:val="000000"/>
                <w:sz w:val="18"/>
                <w:szCs w:val="18"/>
                <w:lang w:eastAsia="es-MX"/>
              </w:rPr>
            </w:pPr>
            <w:r>
              <w:rPr>
                <w:rFonts w:ascii="Trebuchet MS" w:hAnsi="Trebuchet MS"/>
                <w:b/>
                <w:bCs/>
                <w:color w:val="000000"/>
                <w:sz w:val="18"/>
                <w:szCs w:val="18"/>
                <w:lang w:eastAsia="es-MX"/>
              </w:rPr>
              <w:t xml:space="preserve">Otras prestaciones sociales y económicas por pagar </w:t>
            </w:r>
          </w:p>
        </w:tc>
        <w:tc>
          <w:tcPr>
            <w:tcW w:w="1861" w:type="dxa"/>
            <w:tcBorders>
              <w:top w:val="nil"/>
              <w:left w:val="nil"/>
              <w:bottom w:val="single" w:sz="4" w:space="0" w:color="auto"/>
              <w:right w:val="single" w:sz="4" w:space="0" w:color="auto"/>
            </w:tcBorders>
            <w:shd w:val="clear" w:color="auto" w:fill="auto"/>
            <w:noWrap/>
            <w:vAlign w:val="bottom"/>
          </w:tcPr>
          <w:p w:rsidR="00CE21B9" w:rsidRPr="009E0E34" w:rsidRDefault="00CE21B9" w:rsidP="002E157E">
            <w:pPr>
              <w:spacing w:after="0" w:line="240" w:lineRule="auto"/>
              <w:contextualSpacing/>
              <w:jc w:val="right"/>
              <w:rPr>
                <w:rFonts w:ascii="Trebuchet MS" w:hAnsi="Trebuchet MS"/>
                <w:color w:val="000000"/>
                <w:sz w:val="18"/>
                <w:szCs w:val="18"/>
                <w:lang w:eastAsia="es-MX"/>
              </w:rPr>
            </w:pP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665A34" w:rsidRDefault="00CE21B9" w:rsidP="002E157E">
            <w:pPr>
              <w:spacing w:after="0" w:line="240" w:lineRule="auto"/>
              <w:contextualSpacing/>
              <w:rPr>
                <w:rFonts w:ascii="Trebuchet MS" w:hAnsi="Trebuchet MS"/>
                <w:bCs/>
                <w:color w:val="000000"/>
                <w:sz w:val="18"/>
                <w:szCs w:val="18"/>
                <w:lang w:eastAsia="es-MX"/>
              </w:rPr>
            </w:pPr>
            <w:r w:rsidRPr="00665A34">
              <w:rPr>
                <w:rFonts w:ascii="Trebuchet MS" w:hAnsi="Trebuchet MS"/>
                <w:bCs/>
                <w:color w:val="000000"/>
                <w:sz w:val="18"/>
                <w:szCs w:val="18"/>
                <w:lang w:eastAsia="es-MX"/>
              </w:rPr>
              <w:t>Otras prestaciones sociales y económicas</w:t>
            </w:r>
          </w:p>
        </w:tc>
        <w:tc>
          <w:tcPr>
            <w:tcW w:w="1861" w:type="dxa"/>
            <w:tcBorders>
              <w:top w:val="nil"/>
              <w:left w:val="nil"/>
              <w:bottom w:val="single" w:sz="4" w:space="0" w:color="auto"/>
              <w:right w:val="single" w:sz="4" w:space="0" w:color="auto"/>
            </w:tcBorders>
            <w:shd w:val="clear" w:color="auto" w:fill="auto"/>
            <w:noWrap/>
            <w:vAlign w:val="bottom"/>
          </w:tcPr>
          <w:p w:rsidR="00CE21B9" w:rsidRPr="00665A34"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174</w:t>
            </w:r>
            <w:r w:rsidRPr="00665A34">
              <w:rPr>
                <w:rFonts w:ascii="Trebuchet MS" w:hAnsi="Trebuchet MS"/>
                <w:color w:val="000000"/>
                <w:sz w:val="18"/>
                <w:szCs w:val="18"/>
                <w:lang w:eastAsia="es-MX"/>
              </w:rPr>
              <w:t>,</w:t>
            </w:r>
            <w:r>
              <w:rPr>
                <w:rFonts w:ascii="Trebuchet MS" w:hAnsi="Trebuchet MS"/>
                <w:color w:val="000000"/>
                <w:sz w:val="18"/>
                <w:szCs w:val="18"/>
                <w:lang w:eastAsia="es-MX"/>
              </w:rPr>
              <w:t>214</w:t>
            </w:r>
          </w:p>
        </w:tc>
      </w:tr>
      <w:tr w:rsidR="00CE21B9" w:rsidRPr="00992FF9" w:rsidTr="002E15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rsidR="00CE21B9" w:rsidRPr="00E0736A" w:rsidRDefault="00CE21B9" w:rsidP="002E157E">
            <w:pPr>
              <w:spacing w:after="0" w:line="240" w:lineRule="auto"/>
              <w:contextualSpacing/>
              <w:rPr>
                <w:rFonts w:ascii="Trebuchet MS" w:hAnsi="Trebuchet MS"/>
                <w:color w:val="000000"/>
                <w:sz w:val="18"/>
                <w:szCs w:val="18"/>
                <w:lang w:eastAsia="es-MX"/>
              </w:rPr>
            </w:pPr>
            <w:r w:rsidRPr="00992FF9">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shd w:val="clear" w:color="auto" w:fill="auto"/>
            <w:noWrap/>
            <w:vAlign w:val="bottom"/>
          </w:tcPr>
          <w:p w:rsidR="00CE21B9" w:rsidRPr="009E0E34" w:rsidRDefault="00CE21B9" w:rsidP="002E157E">
            <w:pPr>
              <w:spacing w:after="0" w:line="240" w:lineRule="auto"/>
              <w:contextualSpacing/>
              <w:jc w:val="right"/>
              <w:rPr>
                <w:rFonts w:ascii="Trebuchet MS" w:hAnsi="Trebuchet MS"/>
                <w:color w:val="000000"/>
                <w:sz w:val="18"/>
                <w:szCs w:val="18"/>
                <w:lang w:eastAsia="es-MX"/>
              </w:rPr>
            </w:pPr>
            <w:r>
              <w:rPr>
                <w:rFonts w:ascii="Trebuchet MS" w:hAnsi="Trebuchet MS"/>
                <w:b/>
                <w:color w:val="000000"/>
                <w:sz w:val="18"/>
                <w:szCs w:val="18"/>
                <w:lang w:eastAsia="es-MX"/>
              </w:rPr>
              <w:t>10,377,517</w:t>
            </w:r>
          </w:p>
        </w:tc>
      </w:tr>
    </w:tbl>
    <w:p w:rsidR="00CE21B9" w:rsidRDefault="00CE21B9" w:rsidP="00CE21B9">
      <w:pPr>
        <w:spacing w:after="0" w:line="240" w:lineRule="auto"/>
      </w:pPr>
    </w:p>
    <w:p w:rsidR="00CE21B9" w:rsidRDefault="00CE21B9" w:rsidP="00CE21B9">
      <w:pPr>
        <w:spacing w:after="0" w:line="240" w:lineRule="auto"/>
        <w:contextualSpacing/>
        <w:jc w:val="both"/>
        <w:rPr>
          <w:rFonts w:ascii="Trebuchet MS" w:hAnsi="Trebuchet MS"/>
          <w:sz w:val="24"/>
          <w:szCs w:val="24"/>
        </w:rPr>
      </w:pPr>
      <w:r>
        <w:rPr>
          <w:rFonts w:ascii="Trebuchet MS" w:hAnsi="Trebuchet MS"/>
          <w:sz w:val="24"/>
          <w:szCs w:val="24"/>
        </w:rPr>
        <w:t xml:space="preserve">       </w:t>
      </w:r>
    </w:p>
    <w:p w:rsidR="00CE21B9" w:rsidRPr="00037F37" w:rsidRDefault="00CE21B9" w:rsidP="00CE21B9">
      <w:pPr>
        <w:spacing w:after="0" w:line="240" w:lineRule="auto"/>
        <w:jc w:val="both"/>
        <w:rPr>
          <w:rFonts w:ascii="Trebuchet MS" w:hAnsi="Trebuchet MS"/>
          <w:i/>
          <w:sz w:val="24"/>
          <w:szCs w:val="24"/>
        </w:rPr>
      </w:pPr>
      <w:r w:rsidRPr="00037F37">
        <w:rPr>
          <w:rFonts w:ascii="Trebuchet MS" w:hAnsi="Trebuchet MS"/>
          <w:sz w:val="24"/>
          <w:szCs w:val="24"/>
        </w:rPr>
        <w:t xml:space="preserve">PROVEEDORES POR PAGAR A CORTO PLAZO AL CIERRE DEL </w:t>
      </w:r>
      <w:r>
        <w:rPr>
          <w:rFonts w:ascii="Trebuchet MS" w:hAnsi="Trebuchet MS"/>
          <w:sz w:val="24"/>
          <w:szCs w:val="24"/>
        </w:rPr>
        <w:t xml:space="preserve">CUARTO </w:t>
      </w:r>
      <w:r w:rsidRPr="00037F37">
        <w:rPr>
          <w:rFonts w:ascii="Trebuchet MS" w:hAnsi="Trebuchet MS"/>
          <w:sz w:val="24"/>
          <w:szCs w:val="24"/>
        </w:rPr>
        <w:t>TRIMESTRE 202</w:t>
      </w:r>
      <w:r>
        <w:rPr>
          <w:rFonts w:ascii="Trebuchet MS" w:hAnsi="Trebuchet MS"/>
          <w:sz w:val="24"/>
          <w:szCs w:val="24"/>
        </w:rPr>
        <w:t>2</w:t>
      </w:r>
      <w:r w:rsidRPr="00037F37">
        <w:rPr>
          <w:rFonts w:ascii="Trebuchet MS" w:hAnsi="Trebuchet MS"/>
          <w:sz w:val="24"/>
          <w:szCs w:val="24"/>
        </w:rPr>
        <w:t>:</w:t>
      </w:r>
      <w:r w:rsidRPr="00037F37">
        <w:rPr>
          <w:rFonts w:ascii="Trebuchet MS" w:hAnsi="Trebuchet MS"/>
          <w:i/>
          <w:sz w:val="24"/>
          <w:szCs w:val="24"/>
        </w:rPr>
        <w:t xml:space="preserve"> </w:t>
      </w:r>
    </w:p>
    <w:p w:rsidR="00CE21B9" w:rsidRDefault="00CE21B9" w:rsidP="00CE21B9">
      <w:pPr>
        <w:pStyle w:val="Texto"/>
        <w:spacing w:after="0" w:line="240" w:lineRule="auto"/>
        <w:ind w:firstLine="0"/>
        <w:rPr>
          <w:rFonts w:ascii="Trebuchet MS" w:hAnsi="Trebuchet MS"/>
          <w:sz w:val="24"/>
          <w:szCs w:val="24"/>
        </w:rPr>
      </w:pPr>
      <w:r w:rsidRPr="007A22CD">
        <w:rPr>
          <w:rFonts w:ascii="Trebuchet MS" w:hAnsi="Trebuchet MS"/>
          <w:sz w:val="24"/>
          <w:szCs w:val="24"/>
        </w:rPr>
        <w:t>Por un importe total de $</w:t>
      </w:r>
      <w:r>
        <w:rPr>
          <w:rFonts w:ascii="Trebuchet MS" w:hAnsi="Trebuchet MS"/>
          <w:sz w:val="24"/>
          <w:szCs w:val="24"/>
        </w:rPr>
        <w:t>831,791</w:t>
      </w:r>
      <w:r w:rsidRPr="007A22CD">
        <w:rPr>
          <w:rFonts w:ascii="Trebuchet MS" w:hAnsi="Trebuchet MS"/>
          <w:sz w:val="24"/>
          <w:szCs w:val="24"/>
        </w:rPr>
        <w:t xml:space="preserve"> (</w:t>
      </w:r>
      <w:r>
        <w:rPr>
          <w:rFonts w:ascii="Trebuchet MS" w:hAnsi="Trebuchet MS"/>
          <w:sz w:val="24"/>
          <w:szCs w:val="24"/>
        </w:rPr>
        <w:t xml:space="preserve">Ochocientos treinta y un mil setecientos noventa y un </w:t>
      </w:r>
      <w:r w:rsidRPr="007A22CD">
        <w:rPr>
          <w:rFonts w:ascii="Trebuchet MS" w:hAnsi="Trebuchet MS"/>
          <w:sz w:val="24"/>
          <w:szCs w:val="24"/>
        </w:rPr>
        <w:t xml:space="preserve">pesos), se encuentran clasificados de la siguiente manera: </w:t>
      </w:r>
    </w:p>
    <w:p w:rsidR="00CE21B9" w:rsidRDefault="00CE21B9" w:rsidP="00CE21B9">
      <w:pPr>
        <w:pStyle w:val="Texto"/>
        <w:spacing w:after="0" w:line="240" w:lineRule="auto"/>
        <w:rPr>
          <w:rFonts w:asciiTheme="minorHAnsi" w:eastAsiaTheme="minorHAnsi" w:hAnsiTheme="minorHAnsi" w:cstheme="minorBidi"/>
          <w:sz w:val="22"/>
          <w:szCs w:val="22"/>
          <w:lang w:val="es-MX" w:eastAsia="en-US"/>
        </w:rPr>
      </w:pPr>
      <w:r>
        <w:rPr>
          <w:rFonts w:ascii="Trebuchet MS" w:hAnsi="Trebuchet MS"/>
          <w:sz w:val="24"/>
          <w:szCs w:val="24"/>
        </w:rPr>
        <w:t xml:space="preserve">                            </w:t>
      </w:r>
      <w:r>
        <w:rPr>
          <w:rFonts w:ascii="Trebuchet MS" w:hAnsi="Trebuchet MS"/>
          <w:sz w:val="24"/>
          <w:szCs w:val="24"/>
        </w:rPr>
        <w:fldChar w:fldCharType="begin"/>
      </w:r>
      <w:r>
        <w:rPr>
          <w:rFonts w:ascii="Trebuchet MS" w:hAnsi="Trebuchet MS"/>
          <w:sz w:val="24"/>
          <w:szCs w:val="24"/>
        </w:rPr>
        <w:instrText xml:space="preserve"> LINK Excel.Sheet.12 C:\\Users\\CJCTAPC0046\\Documents\\miriam\\2022\\CONCILIACIONES\\proveedoresdic.xlsx "Page1 (2)!F20C1:F45C2" \a \f 4 \h  \* MERGEFORMAT </w:instrText>
      </w:r>
      <w:r>
        <w:rPr>
          <w:rFonts w:ascii="Trebuchet MS" w:hAnsi="Trebuchet MS"/>
          <w:sz w:val="24"/>
          <w:szCs w:val="24"/>
        </w:rPr>
        <w:fldChar w:fldCharType="separate"/>
      </w:r>
    </w:p>
    <w:p w:rsidR="00CE21B9" w:rsidRDefault="00CE21B9" w:rsidP="00CE21B9">
      <w:pPr>
        <w:pStyle w:val="Texto"/>
        <w:spacing w:after="0" w:line="240" w:lineRule="auto"/>
        <w:rPr>
          <w:rFonts w:ascii="Trebuchet MS" w:hAnsi="Trebuchet MS"/>
          <w:sz w:val="24"/>
          <w:szCs w:val="24"/>
        </w:rPr>
      </w:pPr>
      <w:r>
        <w:rPr>
          <w:rFonts w:ascii="Trebuchet MS" w:hAnsi="Trebuchet MS"/>
          <w:sz w:val="24"/>
          <w:szCs w:val="24"/>
        </w:rPr>
        <w:fldChar w:fldCharType="end"/>
      </w:r>
    </w:p>
    <w:tbl>
      <w:tblPr>
        <w:tblpPr w:leftFromText="141" w:rightFromText="141" w:vertAnchor="text" w:horzAnchor="margin" w:tblpXSpec="center" w:tblpY="-29"/>
        <w:tblOverlap w:val="never"/>
        <w:tblW w:w="5300" w:type="dxa"/>
        <w:tblCellMar>
          <w:left w:w="70" w:type="dxa"/>
          <w:right w:w="70" w:type="dxa"/>
        </w:tblCellMar>
        <w:tblLook w:val="04A0" w:firstRow="1" w:lastRow="0" w:firstColumn="1" w:lastColumn="0" w:noHBand="0" w:noVBand="1"/>
      </w:tblPr>
      <w:tblGrid>
        <w:gridCol w:w="4111"/>
        <w:gridCol w:w="1189"/>
      </w:tblGrid>
      <w:tr w:rsidR="00CE21B9" w:rsidRPr="00B36A64" w:rsidTr="002E157E">
        <w:trPr>
          <w:trHeight w:val="390"/>
        </w:trPr>
        <w:tc>
          <w:tcPr>
            <w:tcW w:w="411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E21B9" w:rsidRPr="00B36A64" w:rsidRDefault="00CE21B9" w:rsidP="002E157E">
            <w:pPr>
              <w:jc w:val="center"/>
              <w:rPr>
                <w:rFonts w:ascii="Arial" w:eastAsia="Times New Roman" w:hAnsi="Arial" w:cs="Arial"/>
                <w:b/>
                <w:bCs/>
                <w:color w:val="000000"/>
                <w:sz w:val="18"/>
                <w:szCs w:val="18"/>
                <w:lang w:eastAsia="es-MX"/>
              </w:rPr>
            </w:pPr>
            <w:r w:rsidRPr="00B36A64">
              <w:rPr>
                <w:rFonts w:ascii="Arial" w:eastAsia="Times New Roman" w:hAnsi="Arial" w:cs="Arial"/>
                <w:b/>
                <w:bCs/>
                <w:color w:val="000000"/>
                <w:sz w:val="18"/>
                <w:szCs w:val="18"/>
                <w:lang w:eastAsia="es-MX"/>
              </w:rPr>
              <w:t>PROVEEDOR</w:t>
            </w:r>
          </w:p>
        </w:tc>
        <w:tc>
          <w:tcPr>
            <w:tcW w:w="1189" w:type="dxa"/>
            <w:tcBorders>
              <w:top w:val="single" w:sz="4" w:space="0" w:color="auto"/>
              <w:left w:val="nil"/>
              <w:bottom w:val="single" w:sz="4" w:space="0" w:color="auto"/>
              <w:right w:val="single" w:sz="4" w:space="0" w:color="auto"/>
            </w:tcBorders>
            <w:shd w:val="clear" w:color="000000" w:fill="A6A6A6"/>
            <w:vAlign w:val="bottom"/>
            <w:hideMark/>
          </w:tcPr>
          <w:p w:rsidR="00CE21B9" w:rsidRPr="00B36A64" w:rsidRDefault="00CE21B9" w:rsidP="002E157E">
            <w:pPr>
              <w:spacing w:after="0" w:line="240" w:lineRule="auto"/>
              <w:jc w:val="center"/>
              <w:rPr>
                <w:rFonts w:ascii="Arial" w:eastAsia="Times New Roman" w:hAnsi="Arial" w:cs="Arial"/>
                <w:b/>
                <w:bCs/>
                <w:color w:val="000000"/>
                <w:sz w:val="18"/>
                <w:szCs w:val="18"/>
                <w:lang w:eastAsia="es-MX"/>
              </w:rPr>
            </w:pPr>
            <w:r w:rsidRPr="00B36A64">
              <w:rPr>
                <w:rFonts w:ascii="Arial" w:eastAsia="Times New Roman" w:hAnsi="Arial" w:cs="Arial"/>
                <w:b/>
                <w:bCs/>
                <w:color w:val="000000"/>
                <w:sz w:val="18"/>
                <w:szCs w:val="18"/>
                <w:lang w:eastAsia="es-MX"/>
              </w:rPr>
              <w:t>IMPORTE</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Desarrollo Avanzado en Servicios Integrales DASI</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$5,303</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Propimex</w:t>
            </w:r>
            <w:proofErr w:type="spellEnd"/>
            <w:r w:rsidRPr="00B36A64">
              <w:rPr>
                <w:rFonts w:ascii="Arial" w:eastAsia="Times New Roman" w:hAnsi="Arial" w:cs="Arial"/>
                <w:color w:val="000000"/>
                <w:sz w:val="14"/>
                <w:szCs w:val="14"/>
                <w:lang w:eastAsia="es-MX"/>
              </w:rPr>
              <w:t xml:space="preserve"> S de RL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$3,689</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Gasolinera </w:t>
            </w:r>
            <w:proofErr w:type="spellStart"/>
            <w:r w:rsidRPr="00B36A64">
              <w:rPr>
                <w:rFonts w:ascii="Arial" w:eastAsia="Times New Roman" w:hAnsi="Arial" w:cs="Arial"/>
                <w:color w:val="000000"/>
                <w:sz w:val="14"/>
                <w:szCs w:val="14"/>
                <w:lang w:eastAsia="es-MX"/>
              </w:rPr>
              <w:t>Mileniuem</w:t>
            </w:r>
            <w:proofErr w:type="spellEnd"/>
            <w:r w:rsidRPr="00B36A64">
              <w:rPr>
                <w:rFonts w:ascii="Arial" w:eastAsia="Times New Roman" w:hAnsi="Arial" w:cs="Arial"/>
                <w:color w:val="000000"/>
                <w:sz w:val="14"/>
                <w:szCs w:val="14"/>
                <w:lang w:eastAsia="es-MX"/>
              </w:rPr>
              <w:t xml:space="preserve"> 3000 SA de CV </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$4,502</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Casala</w:t>
            </w:r>
            <w:proofErr w:type="spellEnd"/>
            <w:r w:rsidRPr="00B36A64">
              <w:rPr>
                <w:rFonts w:ascii="Arial" w:eastAsia="Times New Roman" w:hAnsi="Arial" w:cs="Arial"/>
                <w:color w:val="000000"/>
                <w:sz w:val="14"/>
                <w:szCs w:val="14"/>
                <w:lang w:eastAsia="es-MX"/>
              </w:rPr>
              <w:t xml:space="preserve"> Combustibles y Servicios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$21,460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Sistema de Agua Potable de </w:t>
            </w:r>
            <w:proofErr w:type="spellStart"/>
            <w:r w:rsidRPr="00B36A64">
              <w:rPr>
                <w:rFonts w:ascii="Arial" w:eastAsia="Times New Roman" w:hAnsi="Arial" w:cs="Arial"/>
                <w:color w:val="000000"/>
                <w:sz w:val="14"/>
                <w:szCs w:val="14"/>
                <w:lang w:eastAsia="es-MX"/>
              </w:rPr>
              <w:t>Tetecala</w:t>
            </w:r>
            <w:proofErr w:type="spellEnd"/>
            <w:r w:rsidRPr="00B36A64">
              <w:rPr>
                <w:rFonts w:ascii="Arial" w:eastAsia="Times New Roman" w:hAnsi="Arial" w:cs="Arial"/>
                <w:color w:val="000000"/>
                <w:sz w:val="14"/>
                <w:szCs w:val="14"/>
                <w:lang w:eastAsia="es-MX"/>
              </w:rPr>
              <w:t xml:space="preserve"> Morelos</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$85</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Mebasys</w:t>
            </w:r>
            <w:proofErr w:type="spellEnd"/>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Sa</w:t>
            </w:r>
            <w:proofErr w:type="spellEnd"/>
            <w:r w:rsidRPr="00B36A64">
              <w:rPr>
                <w:rFonts w:ascii="Arial" w:eastAsia="Times New Roman" w:hAnsi="Arial" w:cs="Arial"/>
                <w:color w:val="000000"/>
                <w:sz w:val="14"/>
                <w:szCs w:val="14"/>
                <w:lang w:eastAsia="es-MX"/>
              </w:rPr>
              <w:t xml:space="preserve">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$44,427</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Tecnología Aplicada a Sistemas de Fotocopiado,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$112,189</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MIGUEL ANGEL FALCON VEGA</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$42,920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SCOTTO BOETANI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$57,147</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Centro Automotriz </w:t>
            </w:r>
            <w:proofErr w:type="spellStart"/>
            <w:r w:rsidRPr="00B36A64">
              <w:rPr>
                <w:rFonts w:ascii="Arial" w:eastAsia="Times New Roman" w:hAnsi="Arial" w:cs="Arial"/>
                <w:color w:val="000000"/>
                <w:sz w:val="14"/>
                <w:szCs w:val="14"/>
                <w:lang w:eastAsia="es-MX"/>
              </w:rPr>
              <w:t>Futurama</w:t>
            </w:r>
            <w:proofErr w:type="spellEnd"/>
            <w:r w:rsidRPr="00B36A64">
              <w:rPr>
                <w:rFonts w:ascii="Arial" w:eastAsia="Times New Roman" w:hAnsi="Arial" w:cs="Arial"/>
                <w:color w:val="000000"/>
                <w:sz w:val="14"/>
                <w:szCs w:val="14"/>
                <w:lang w:eastAsia="es-MX"/>
              </w:rPr>
              <w:t>,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$40,293</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ELEVADORES TECMO,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$20,416</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MULTISID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$940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JORGES AUTO REFACCIONES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$3,075</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Silvia Guevara Cadena</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$2,620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Daniel Andrade Torres</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$19,975</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OSCAR EDMUNDO CASTAÑEDA GUZMAN</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$4,377</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JOSE REMY GUADARRAMA BARRERA</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$217,384</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MARIA LETICIA TABOADA SALGADO</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$30,044</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RANNO MX COMERCIALIZADORA, S.R.L.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$21,973</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ABANIKO MX AGENCIA DE PUBLICIDAD S DE RL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$64,960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BLANCA VIVIANA RODRIGUEZ VIVANCO</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$22,690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MARICRUZ DIAZ SANCHEZ</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$11,600</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Grupo Automotriz </w:t>
            </w:r>
            <w:proofErr w:type="spellStart"/>
            <w:r w:rsidRPr="00B36A64">
              <w:rPr>
                <w:rFonts w:ascii="Arial" w:eastAsia="Times New Roman" w:hAnsi="Arial" w:cs="Arial"/>
                <w:color w:val="000000"/>
                <w:sz w:val="14"/>
                <w:szCs w:val="14"/>
                <w:lang w:eastAsia="es-MX"/>
              </w:rPr>
              <w:t>Iragorri</w:t>
            </w:r>
            <w:proofErr w:type="spellEnd"/>
            <w:r w:rsidRPr="00B36A64">
              <w:rPr>
                <w:rFonts w:ascii="Arial" w:eastAsia="Times New Roman" w:hAnsi="Arial" w:cs="Arial"/>
                <w:color w:val="000000"/>
                <w:sz w:val="14"/>
                <w:szCs w:val="14"/>
                <w:lang w:eastAsia="es-MX"/>
              </w:rPr>
              <w:t xml:space="preserve"> S.A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$33,786</w:t>
            </w:r>
          </w:p>
        </w:tc>
      </w:tr>
      <w:tr w:rsidR="00CE21B9" w:rsidRPr="00B36A64" w:rsidTr="002E157E">
        <w:trPr>
          <w:trHeight w:val="162"/>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Mebasys</w:t>
            </w:r>
            <w:proofErr w:type="spellEnd"/>
            <w:r w:rsidRPr="00B36A64">
              <w:rPr>
                <w:rFonts w:ascii="Arial" w:eastAsia="Times New Roman" w:hAnsi="Arial" w:cs="Arial"/>
                <w:color w:val="000000"/>
                <w:sz w:val="14"/>
                <w:szCs w:val="14"/>
                <w:lang w:eastAsia="es-MX"/>
              </w:rPr>
              <w:t xml:space="preserve"> </w:t>
            </w:r>
            <w:proofErr w:type="spellStart"/>
            <w:r w:rsidRPr="00B36A64">
              <w:rPr>
                <w:rFonts w:ascii="Arial" w:eastAsia="Times New Roman" w:hAnsi="Arial" w:cs="Arial"/>
                <w:color w:val="000000"/>
                <w:sz w:val="14"/>
                <w:szCs w:val="14"/>
                <w:lang w:eastAsia="es-MX"/>
              </w:rPr>
              <w:t>Sa</w:t>
            </w:r>
            <w:proofErr w:type="spellEnd"/>
            <w:r w:rsidRPr="00B36A64">
              <w:rPr>
                <w:rFonts w:ascii="Arial" w:eastAsia="Times New Roman" w:hAnsi="Arial" w:cs="Arial"/>
                <w:color w:val="000000"/>
                <w:sz w:val="14"/>
                <w:szCs w:val="14"/>
                <w:lang w:eastAsia="es-MX"/>
              </w:rPr>
              <w:t xml:space="preserve"> de CV</w:t>
            </w:r>
          </w:p>
        </w:tc>
        <w:tc>
          <w:tcPr>
            <w:tcW w:w="1189" w:type="dxa"/>
            <w:tcBorders>
              <w:top w:val="nil"/>
              <w:left w:val="nil"/>
              <w:bottom w:val="single" w:sz="4" w:space="0" w:color="auto"/>
              <w:right w:val="single" w:sz="4" w:space="0" w:color="auto"/>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color w:val="000000"/>
                <w:sz w:val="14"/>
                <w:szCs w:val="14"/>
                <w:lang w:eastAsia="es-MX"/>
              </w:rPr>
            </w:pPr>
            <w:r w:rsidRPr="00B36A64">
              <w:rPr>
                <w:rFonts w:ascii="Arial" w:eastAsia="Times New Roman" w:hAnsi="Arial" w:cs="Arial"/>
                <w:color w:val="000000"/>
                <w:sz w:val="14"/>
                <w:szCs w:val="14"/>
                <w:lang w:eastAsia="es-MX"/>
              </w:rPr>
              <w:t>$45,936</w:t>
            </w:r>
          </w:p>
        </w:tc>
      </w:tr>
      <w:tr w:rsidR="00CE21B9" w:rsidRPr="00B36A64" w:rsidTr="002E157E">
        <w:trPr>
          <w:trHeight w:val="435"/>
        </w:trPr>
        <w:tc>
          <w:tcPr>
            <w:tcW w:w="4111" w:type="dxa"/>
            <w:tcBorders>
              <w:top w:val="nil"/>
              <w:left w:val="nil"/>
              <w:bottom w:val="nil"/>
              <w:right w:val="nil"/>
            </w:tcBorders>
            <w:shd w:val="clear" w:color="auto" w:fill="auto"/>
            <w:noWrap/>
            <w:vAlign w:val="bottom"/>
            <w:hideMark/>
          </w:tcPr>
          <w:p w:rsidR="00CE21B9" w:rsidRPr="00B36A64" w:rsidRDefault="00CE21B9" w:rsidP="002E157E">
            <w:pPr>
              <w:spacing w:after="0" w:line="240" w:lineRule="auto"/>
              <w:jc w:val="right"/>
              <w:rPr>
                <w:rFonts w:ascii="Tahoma" w:eastAsia="Times New Roman" w:hAnsi="Tahoma" w:cs="Tahoma"/>
                <w:b/>
                <w:bCs/>
                <w:color w:val="000000"/>
                <w:sz w:val="16"/>
                <w:szCs w:val="16"/>
                <w:lang w:eastAsia="es-MX"/>
              </w:rPr>
            </w:pPr>
            <w:r w:rsidRPr="00B36A64">
              <w:rPr>
                <w:rFonts w:ascii="Tahoma" w:eastAsia="Times New Roman" w:hAnsi="Tahoma" w:cs="Tahoma"/>
                <w:b/>
                <w:bCs/>
                <w:color w:val="000000"/>
                <w:sz w:val="16"/>
                <w:szCs w:val="16"/>
                <w:lang w:eastAsia="es-MX"/>
              </w:rPr>
              <w:t>SUMA</w:t>
            </w:r>
          </w:p>
        </w:tc>
        <w:tc>
          <w:tcPr>
            <w:tcW w:w="1189" w:type="dxa"/>
            <w:tcBorders>
              <w:top w:val="nil"/>
              <w:left w:val="nil"/>
              <w:bottom w:val="nil"/>
              <w:right w:val="nil"/>
            </w:tcBorders>
            <w:shd w:val="clear" w:color="auto" w:fill="auto"/>
            <w:vAlign w:val="bottom"/>
            <w:hideMark/>
          </w:tcPr>
          <w:p w:rsidR="00CE21B9" w:rsidRPr="00B36A64" w:rsidRDefault="00CE21B9" w:rsidP="002E157E">
            <w:pPr>
              <w:spacing w:after="0" w:line="240" w:lineRule="auto"/>
              <w:jc w:val="right"/>
              <w:rPr>
                <w:rFonts w:ascii="Arial" w:eastAsia="Times New Roman" w:hAnsi="Arial" w:cs="Arial"/>
                <w:b/>
                <w:bCs/>
                <w:color w:val="000000"/>
                <w:sz w:val="16"/>
                <w:szCs w:val="16"/>
                <w:lang w:eastAsia="es-MX"/>
              </w:rPr>
            </w:pPr>
            <w:r w:rsidRPr="00B36A64">
              <w:rPr>
                <w:rFonts w:ascii="Arial" w:eastAsia="Times New Roman" w:hAnsi="Arial" w:cs="Arial"/>
                <w:b/>
                <w:bCs/>
                <w:color w:val="000000"/>
                <w:sz w:val="16"/>
                <w:szCs w:val="16"/>
                <w:lang w:eastAsia="es-MX"/>
              </w:rPr>
              <w:t>$831,791</w:t>
            </w:r>
          </w:p>
        </w:tc>
      </w:tr>
    </w:tbl>
    <w:p w:rsidR="00CE21B9" w:rsidRPr="007A22CD" w:rsidRDefault="00CE21B9" w:rsidP="00CE21B9">
      <w:pPr>
        <w:pStyle w:val="Texto"/>
        <w:spacing w:after="0" w:line="240" w:lineRule="auto"/>
        <w:rPr>
          <w:rFonts w:ascii="Trebuchet MS" w:hAnsi="Trebuchet MS"/>
          <w:sz w:val="24"/>
          <w:szCs w:val="24"/>
        </w:rPr>
      </w:pPr>
      <w:r>
        <w:rPr>
          <w:rFonts w:ascii="Trebuchet MS" w:hAnsi="Trebuchet MS"/>
          <w:sz w:val="24"/>
          <w:szCs w:val="24"/>
        </w:rPr>
        <w:br w:type="textWrapping" w:clear="all"/>
      </w:r>
    </w:p>
    <w:p w:rsidR="00CE21B9" w:rsidRDefault="00CE21B9" w:rsidP="00CE21B9">
      <w:pPr>
        <w:spacing w:after="0" w:line="240" w:lineRule="auto"/>
        <w:jc w:val="both"/>
        <w:rPr>
          <w:rFonts w:ascii="Trebuchet MS" w:hAnsi="Trebuchet MS"/>
          <w:i/>
          <w:sz w:val="24"/>
          <w:szCs w:val="24"/>
        </w:rPr>
      </w:pPr>
      <w:r w:rsidRPr="00F033B3">
        <w:rPr>
          <w:rFonts w:ascii="Trebuchet MS" w:hAnsi="Trebuchet MS"/>
          <w:sz w:val="24"/>
          <w:szCs w:val="24"/>
        </w:rPr>
        <w:t>TRANSFERENCIAS OTORGADAS POR PAGAR A CORTO PLAZO:</w:t>
      </w:r>
      <w:r w:rsidRPr="00FC5919">
        <w:rPr>
          <w:rFonts w:ascii="Trebuchet MS" w:hAnsi="Trebuchet MS"/>
          <w:i/>
          <w:sz w:val="24"/>
          <w:szCs w:val="24"/>
        </w:rPr>
        <w:t xml:space="preserve"> </w:t>
      </w:r>
    </w:p>
    <w:p w:rsidR="00CE21B9" w:rsidRPr="00FC5919" w:rsidRDefault="00CE21B9" w:rsidP="00CE21B9">
      <w:pPr>
        <w:spacing w:after="0" w:line="240" w:lineRule="auto"/>
        <w:jc w:val="both"/>
        <w:rPr>
          <w:rFonts w:ascii="Trebuchet MS" w:hAnsi="Trebuchet MS"/>
          <w:i/>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Pr>
          <w:rFonts w:ascii="Trebuchet MS" w:hAnsi="Trebuchet MS"/>
          <w:sz w:val="24"/>
          <w:szCs w:val="24"/>
        </w:rPr>
        <w:t xml:space="preserve">6’854,980 </w:t>
      </w:r>
      <w:r w:rsidRPr="00262C50">
        <w:rPr>
          <w:rFonts w:ascii="Trebuchet MS" w:hAnsi="Trebuchet MS"/>
          <w:sz w:val="24"/>
          <w:szCs w:val="24"/>
        </w:rPr>
        <w:t>(</w:t>
      </w:r>
      <w:r>
        <w:rPr>
          <w:rFonts w:ascii="Trebuchet MS" w:hAnsi="Trebuchet MS"/>
          <w:sz w:val="24"/>
          <w:szCs w:val="24"/>
        </w:rPr>
        <w:t>seis millones ochocientos cincuenta y cuatro mil novecientos ochenta pesos)</w:t>
      </w:r>
      <w:r w:rsidRPr="00262C50">
        <w:rPr>
          <w:rFonts w:ascii="Trebuchet MS" w:hAnsi="Trebuchet MS"/>
          <w:sz w:val="24"/>
          <w:szCs w:val="24"/>
        </w:rPr>
        <w:t>,</w:t>
      </w:r>
      <w:r w:rsidRPr="00FC5919">
        <w:rPr>
          <w:rFonts w:ascii="Trebuchet MS" w:hAnsi="Trebuchet MS"/>
          <w:sz w:val="24"/>
          <w:szCs w:val="24"/>
        </w:rPr>
        <w:t xml:space="preserve"> que se encuentra integrados de la siguiente manera:</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CE21B9" w:rsidRPr="00992FF9" w:rsidTr="002E157E">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E21B9" w:rsidRPr="00992FF9" w:rsidRDefault="00CE21B9" w:rsidP="002E157E">
            <w:pPr>
              <w:spacing w:after="0" w:line="240" w:lineRule="auto"/>
              <w:contextualSpacing/>
              <w:jc w:val="center"/>
              <w:rPr>
                <w:rFonts w:ascii="Trebuchet MS" w:hAnsi="Trebuchet MS"/>
                <w:b/>
                <w:bCs/>
                <w:color w:val="000000"/>
                <w:lang w:eastAsia="es-MX"/>
              </w:rPr>
            </w:pPr>
            <w:r w:rsidRPr="00992FF9">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992FF9" w:rsidRDefault="00CE21B9" w:rsidP="002E157E">
            <w:pPr>
              <w:spacing w:after="0" w:line="240" w:lineRule="auto"/>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B31318"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 xml:space="preserve">       5,563,619</w:t>
            </w:r>
            <w:r>
              <w:rPr>
                <w:rFonts w:ascii="Trebuchet MS" w:hAnsi="Trebuchet MS"/>
                <w:color w:val="000000"/>
                <w:lang w:eastAsia="es-MX"/>
              </w:rPr>
              <w:tab/>
            </w:r>
          </w:p>
        </w:tc>
      </w:tr>
      <w:tr w:rsidR="00CE21B9" w:rsidRPr="00992FF9" w:rsidTr="002E15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Gratificación </w:t>
            </w:r>
            <w:r w:rsidRPr="00992FF9">
              <w:rPr>
                <w:rFonts w:ascii="Trebuchet MS" w:hAnsi="Trebuchet MS"/>
                <w:color w:val="000000"/>
                <w:lang w:eastAsia="es-MX"/>
              </w:rPr>
              <w:t>A</w:t>
            </w:r>
            <w:r>
              <w:rPr>
                <w:rFonts w:ascii="Trebuchet MS" w:hAnsi="Trebuchet MS"/>
                <w:color w:val="000000"/>
                <w:lang w:eastAsia="es-MX"/>
              </w:rPr>
              <w:t>nual</w:t>
            </w:r>
            <w:r w:rsidRPr="00992FF9">
              <w:rPr>
                <w:rFonts w:ascii="Trebuchet MS" w:hAnsi="Trebuchet MS"/>
                <w:color w:val="000000"/>
                <w:lang w:eastAsia="es-MX"/>
              </w:rPr>
              <w:t xml:space="preserve"> Jubilados</w:t>
            </w:r>
          </w:p>
        </w:tc>
        <w:tc>
          <w:tcPr>
            <w:tcW w:w="1840" w:type="dxa"/>
            <w:tcBorders>
              <w:top w:val="nil"/>
              <w:left w:val="nil"/>
              <w:bottom w:val="single" w:sz="4" w:space="0" w:color="auto"/>
              <w:right w:val="single" w:sz="4" w:space="0" w:color="auto"/>
            </w:tcBorders>
            <w:shd w:val="clear" w:color="auto" w:fill="auto"/>
            <w:noWrap/>
            <w:vAlign w:val="center"/>
            <w:hideMark/>
          </w:tcPr>
          <w:p w:rsidR="00CE21B9" w:rsidRPr="00B31318" w:rsidRDefault="00CE21B9" w:rsidP="002E157E">
            <w:pPr>
              <w:spacing w:after="0" w:line="240" w:lineRule="auto"/>
              <w:contextualSpacing/>
              <w:jc w:val="right"/>
              <w:rPr>
                <w:rFonts w:ascii="Trebuchet MS" w:hAnsi="Trebuchet MS"/>
                <w:color w:val="000000"/>
                <w:lang w:eastAsia="es-MX"/>
              </w:rPr>
            </w:pPr>
            <w:r>
              <w:rPr>
                <w:rFonts w:ascii="Trebuchet MS" w:hAnsi="Trebuchet MS"/>
                <w:color w:val="000000"/>
                <w:lang w:eastAsia="es-MX"/>
              </w:rPr>
              <w:t>1,291,361</w:t>
            </w:r>
            <w:r w:rsidRPr="00B31318">
              <w:rPr>
                <w:rFonts w:ascii="Trebuchet MS" w:hAnsi="Trebuchet MS"/>
                <w:color w:val="000000"/>
                <w:lang w:eastAsia="es-MX"/>
              </w:rPr>
              <w:t xml:space="preserve"> </w:t>
            </w:r>
          </w:p>
        </w:tc>
      </w:tr>
      <w:tr w:rsidR="00CE21B9" w:rsidRPr="00992FF9" w:rsidTr="002E157E">
        <w:trPr>
          <w:trHeight w:val="255"/>
        </w:trPr>
        <w:tc>
          <w:tcPr>
            <w:tcW w:w="2760" w:type="dxa"/>
            <w:tcBorders>
              <w:top w:val="nil"/>
              <w:left w:val="nil"/>
              <w:bottom w:val="nil"/>
              <w:right w:val="nil"/>
            </w:tcBorders>
            <w:shd w:val="clear" w:color="auto" w:fill="auto"/>
            <w:noWrap/>
            <w:vAlign w:val="center"/>
            <w:hideMark/>
          </w:tcPr>
          <w:p w:rsidR="00CE21B9" w:rsidRPr="00992FF9" w:rsidRDefault="00CE21B9" w:rsidP="002E157E">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rsidR="00CE21B9" w:rsidRPr="00B31318" w:rsidRDefault="00CE21B9" w:rsidP="002E157E">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6</w:t>
            </w:r>
            <w:r w:rsidRPr="00B31318">
              <w:rPr>
                <w:rFonts w:ascii="Trebuchet MS" w:hAnsi="Trebuchet MS"/>
                <w:b/>
                <w:color w:val="000000"/>
                <w:lang w:eastAsia="es-MX"/>
              </w:rPr>
              <w:t>,</w:t>
            </w:r>
            <w:r>
              <w:rPr>
                <w:rFonts w:ascii="Trebuchet MS" w:hAnsi="Trebuchet MS"/>
                <w:b/>
                <w:color w:val="000000"/>
                <w:lang w:eastAsia="es-MX"/>
              </w:rPr>
              <w:t>854,980</w:t>
            </w:r>
            <w:r w:rsidRPr="00B31318">
              <w:rPr>
                <w:rFonts w:ascii="Trebuchet MS" w:hAnsi="Trebuchet MS"/>
                <w:b/>
                <w:color w:val="000000"/>
                <w:lang w:eastAsia="es-MX"/>
              </w:rPr>
              <w:t xml:space="preserve"> </w:t>
            </w:r>
          </w:p>
        </w:tc>
      </w:tr>
      <w:tr w:rsidR="00CE21B9" w:rsidRPr="00992FF9" w:rsidTr="002E157E">
        <w:trPr>
          <w:trHeight w:val="255"/>
        </w:trPr>
        <w:tc>
          <w:tcPr>
            <w:tcW w:w="2760" w:type="dxa"/>
            <w:tcBorders>
              <w:top w:val="nil"/>
              <w:left w:val="nil"/>
              <w:bottom w:val="nil"/>
              <w:right w:val="nil"/>
            </w:tcBorders>
            <w:shd w:val="clear" w:color="auto" w:fill="auto"/>
            <w:noWrap/>
            <w:vAlign w:val="center"/>
          </w:tcPr>
          <w:p w:rsidR="00CE21B9" w:rsidRPr="00992FF9" w:rsidRDefault="00CE21B9" w:rsidP="002E157E">
            <w:pPr>
              <w:spacing w:after="0" w:line="240" w:lineRule="auto"/>
              <w:contextualSpacing/>
              <w:jc w:val="right"/>
              <w:rPr>
                <w:rFonts w:ascii="Trebuchet MS" w:hAnsi="Trebuchet MS"/>
                <w:b/>
                <w:bCs/>
                <w:color w:val="000000"/>
                <w:lang w:eastAsia="es-MX"/>
              </w:rPr>
            </w:pPr>
          </w:p>
        </w:tc>
        <w:tc>
          <w:tcPr>
            <w:tcW w:w="1840" w:type="dxa"/>
            <w:tcBorders>
              <w:top w:val="nil"/>
              <w:left w:val="nil"/>
              <w:bottom w:val="nil"/>
              <w:right w:val="nil"/>
            </w:tcBorders>
            <w:shd w:val="clear" w:color="auto" w:fill="auto"/>
            <w:noWrap/>
            <w:vAlign w:val="bottom"/>
          </w:tcPr>
          <w:p w:rsidR="00CE21B9" w:rsidRPr="00992FF9" w:rsidRDefault="00CE21B9" w:rsidP="002E157E">
            <w:pPr>
              <w:spacing w:after="0" w:line="240" w:lineRule="auto"/>
              <w:contextualSpacing/>
              <w:jc w:val="right"/>
              <w:rPr>
                <w:rFonts w:ascii="Trebuchet MS" w:hAnsi="Trebuchet MS"/>
                <w:b/>
                <w:color w:val="000000"/>
                <w:lang w:eastAsia="es-MX"/>
              </w:rPr>
            </w:pPr>
          </w:p>
        </w:tc>
      </w:tr>
    </w:tbl>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RETENCIONES Y CONTRIBUCIONES POR PAGAR: </w:t>
      </w:r>
    </w:p>
    <w:p w:rsidR="00CE21B9" w:rsidRDefault="00CE21B9" w:rsidP="00CE21B9">
      <w:pPr>
        <w:spacing w:after="0" w:line="240" w:lineRule="auto"/>
        <w:jc w:val="both"/>
        <w:rPr>
          <w:rFonts w:ascii="Trebuchet MS" w:hAnsi="Trebuchet MS"/>
          <w:sz w:val="24"/>
          <w:szCs w:val="24"/>
        </w:rPr>
      </w:pPr>
      <w:r w:rsidRPr="006F6188">
        <w:rPr>
          <w:rFonts w:ascii="Trebuchet MS" w:hAnsi="Trebuchet MS"/>
          <w:sz w:val="24"/>
          <w:szCs w:val="24"/>
        </w:rPr>
        <w:t>Este rubro comprende las distintas retenciones a enterar por concepto de impuestos a las diversas entidades de recaudación, así como retenciones de nómina que se realizan y deben enterar a diversos proveedores y que al cierre de</w:t>
      </w:r>
      <w:r>
        <w:rPr>
          <w:rFonts w:ascii="Trebuchet MS" w:hAnsi="Trebuchet MS"/>
          <w:sz w:val="24"/>
          <w:szCs w:val="24"/>
        </w:rPr>
        <w:t>l</w:t>
      </w:r>
      <w:r w:rsidRPr="006F6188">
        <w:rPr>
          <w:rFonts w:ascii="Trebuchet MS" w:hAnsi="Trebuchet MS"/>
          <w:sz w:val="24"/>
          <w:szCs w:val="24"/>
        </w:rPr>
        <w:t xml:space="preserve"> </w:t>
      </w:r>
      <w:r>
        <w:rPr>
          <w:rFonts w:ascii="Trebuchet MS" w:hAnsi="Trebuchet MS"/>
          <w:sz w:val="24"/>
          <w:szCs w:val="24"/>
        </w:rPr>
        <w:t>Cuarto Trimestre 2022</w:t>
      </w:r>
      <w:r w:rsidRPr="006F6188">
        <w:rPr>
          <w:rFonts w:ascii="Trebuchet MS" w:hAnsi="Trebuchet MS"/>
          <w:sz w:val="24"/>
          <w:szCs w:val="24"/>
        </w:rPr>
        <w:t xml:space="preserve"> tiene un saldo de $</w:t>
      </w:r>
      <w:r>
        <w:rPr>
          <w:rFonts w:ascii="Trebuchet MS" w:hAnsi="Trebuchet MS"/>
          <w:sz w:val="24"/>
          <w:szCs w:val="24"/>
        </w:rPr>
        <w:t xml:space="preserve">41,174,494 </w:t>
      </w:r>
      <w:r w:rsidRPr="00262C50">
        <w:rPr>
          <w:rFonts w:ascii="Trebuchet MS" w:hAnsi="Trebuchet MS"/>
          <w:sz w:val="24"/>
          <w:szCs w:val="24"/>
        </w:rPr>
        <w:t>(</w:t>
      </w:r>
      <w:r>
        <w:rPr>
          <w:rFonts w:ascii="Trebuchet MS" w:hAnsi="Trebuchet MS"/>
          <w:sz w:val="24"/>
          <w:szCs w:val="24"/>
        </w:rPr>
        <w:t>cuarenta y un millones cientos setenta y cuatro mil cuatrocientos noventa y cuatro p</w:t>
      </w:r>
      <w:r w:rsidRPr="00262C50">
        <w:rPr>
          <w:rFonts w:ascii="Trebuchet MS" w:hAnsi="Trebuchet MS"/>
          <w:sz w:val="24"/>
          <w:szCs w:val="24"/>
        </w:rPr>
        <w:t>esos).</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tbl>
      <w:tblPr>
        <w:tblW w:w="6741" w:type="dxa"/>
        <w:tblInd w:w="1341" w:type="dxa"/>
        <w:tblCellMar>
          <w:left w:w="70" w:type="dxa"/>
          <w:right w:w="70" w:type="dxa"/>
        </w:tblCellMar>
        <w:tblLook w:val="04A0" w:firstRow="1" w:lastRow="0" w:firstColumn="1" w:lastColumn="0" w:noHBand="0" w:noVBand="1"/>
      </w:tblPr>
      <w:tblGrid>
        <w:gridCol w:w="5408"/>
        <w:gridCol w:w="1333"/>
      </w:tblGrid>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E21B9" w:rsidRPr="009F6BF0" w:rsidRDefault="00CE21B9" w:rsidP="002E157E">
            <w:pPr>
              <w:spacing w:after="0" w:line="240" w:lineRule="auto"/>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RETENCIONES Y CONTRIBUCIONES POR PAGAR A CORTO PLAZO</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E21B9" w:rsidRPr="009F6BF0" w:rsidRDefault="00CE21B9" w:rsidP="002E157E">
            <w:pPr>
              <w:spacing w:after="0" w:line="240" w:lineRule="auto"/>
              <w:jc w:val="right"/>
              <w:rPr>
                <w:rFonts w:ascii="Trebuchet MS" w:hAnsi="Trebuchet MS"/>
                <w:b/>
                <w:bCs/>
                <w:color w:val="000000"/>
                <w:sz w:val="16"/>
                <w:szCs w:val="16"/>
                <w:lang w:eastAsia="es-MX"/>
              </w:rPr>
            </w:pPr>
            <w:r w:rsidRPr="009F6BF0">
              <w:rPr>
                <w:rFonts w:ascii="Trebuchet MS" w:hAnsi="Trebuchet MS"/>
                <w:b/>
                <w:bCs/>
                <w:color w:val="000000"/>
                <w:sz w:val="16"/>
                <w:szCs w:val="16"/>
                <w:lang w:eastAsia="es-MX"/>
              </w:rPr>
              <w:t>IMPORTE</w:t>
            </w:r>
          </w:p>
        </w:tc>
      </w:tr>
      <w:tr w:rsidR="00CE21B9" w:rsidRPr="00992FF9" w:rsidTr="002E157E">
        <w:trPr>
          <w:trHeight w:val="54"/>
        </w:trPr>
        <w:tc>
          <w:tcPr>
            <w:tcW w:w="5408" w:type="dxa"/>
            <w:tcBorders>
              <w:top w:val="nil"/>
              <w:left w:val="nil"/>
              <w:bottom w:val="nil"/>
              <w:right w:val="nil"/>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APORTACION PATRONAL</w:t>
            </w:r>
          </w:p>
        </w:tc>
        <w:tc>
          <w:tcPr>
            <w:tcW w:w="1333" w:type="dxa"/>
            <w:tcBorders>
              <w:top w:val="nil"/>
              <w:left w:val="nil"/>
              <w:bottom w:val="nil"/>
              <w:right w:val="nil"/>
            </w:tcBorders>
            <w:shd w:val="clear" w:color="auto" w:fill="auto"/>
            <w:noWrap/>
            <w:vAlign w:val="center"/>
            <w:hideMark/>
          </w:tcPr>
          <w:p w:rsidR="00CE21B9" w:rsidRPr="009F6BF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--Cuotas IMSS</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1,239</w:t>
            </w:r>
            <w:r w:rsidRPr="00262C50">
              <w:rPr>
                <w:rFonts w:ascii="Trebuchet MS" w:hAnsi="Trebuchet MS"/>
                <w:color w:val="000000"/>
                <w:sz w:val="16"/>
                <w:szCs w:val="16"/>
                <w:lang w:eastAsia="es-MX"/>
              </w:rPr>
              <w:t>,</w:t>
            </w:r>
            <w:r>
              <w:rPr>
                <w:rFonts w:ascii="Trebuchet MS" w:hAnsi="Trebuchet MS"/>
                <w:color w:val="000000"/>
                <w:sz w:val="16"/>
                <w:szCs w:val="16"/>
                <w:lang w:eastAsia="es-MX"/>
              </w:rPr>
              <w:t>427</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--Instituto de </w:t>
            </w:r>
            <w:r>
              <w:rPr>
                <w:rFonts w:ascii="Trebuchet MS" w:hAnsi="Trebuchet MS"/>
                <w:color w:val="000000"/>
                <w:sz w:val="16"/>
                <w:szCs w:val="16"/>
                <w:lang w:eastAsia="es-MX"/>
              </w:rPr>
              <w:t>C</w:t>
            </w:r>
            <w:r w:rsidRPr="009F6BF0">
              <w:rPr>
                <w:rFonts w:ascii="Trebuchet MS" w:hAnsi="Trebuchet MS"/>
                <w:color w:val="000000"/>
                <w:sz w:val="16"/>
                <w:szCs w:val="16"/>
                <w:lang w:eastAsia="es-MX"/>
              </w:rPr>
              <w:t xml:space="preserve">rédito, </w:t>
            </w:r>
            <w:r>
              <w:rPr>
                <w:rFonts w:ascii="Trebuchet MS" w:hAnsi="Trebuchet MS"/>
                <w:color w:val="000000"/>
                <w:sz w:val="16"/>
                <w:szCs w:val="16"/>
                <w:lang w:eastAsia="es-MX"/>
              </w:rPr>
              <w:t>A</w:t>
            </w:r>
            <w:r w:rsidRPr="009F6BF0">
              <w:rPr>
                <w:rFonts w:ascii="Trebuchet MS" w:hAnsi="Trebuchet MS"/>
                <w:color w:val="000000"/>
                <w:sz w:val="16"/>
                <w:szCs w:val="16"/>
                <w:lang w:eastAsia="es-MX"/>
              </w:rPr>
              <w:t>portación</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258</w:t>
            </w:r>
            <w:r w:rsidRPr="00262C50">
              <w:rPr>
                <w:rFonts w:ascii="Trebuchet MS" w:hAnsi="Trebuchet MS"/>
                <w:color w:val="000000"/>
                <w:sz w:val="16"/>
                <w:szCs w:val="16"/>
                <w:lang w:eastAsia="es-MX"/>
              </w:rPr>
              <w:t>,</w:t>
            </w:r>
            <w:r>
              <w:rPr>
                <w:rFonts w:ascii="Trebuchet MS" w:hAnsi="Trebuchet MS"/>
                <w:color w:val="000000"/>
                <w:sz w:val="16"/>
                <w:szCs w:val="16"/>
                <w:lang w:eastAsia="es-MX"/>
              </w:rPr>
              <w:t>693</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--Sindicato de </w:t>
            </w:r>
            <w:r>
              <w:rPr>
                <w:rFonts w:ascii="Trebuchet MS" w:hAnsi="Trebuchet MS"/>
                <w:color w:val="000000"/>
                <w:sz w:val="16"/>
                <w:szCs w:val="16"/>
                <w:lang w:eastAsia="es-MX"/>
              </w:rPr>
              <w:t>T</w:t>
            </w:r>
            <w:r w:rsidRPr="009F6BF0">
              <w:rPr>
                <w:rFonts w:ascii="Trebuchet MS" w:hAnsi="Trebuchet MS"/>
                <w:color w:val="000000"/>
                <w:sz w:val="16"/>
                <w:szCs w:val="16"/>
                <w:lang w:eastAsia="es-MX"/>
              </w:rPr>
              <w:t>rabajadores del Poder Judicial</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144,185</w:t>
            </w:r>
          </w:p>
        </w:tc>
      </w:tr>
      <w:tr w:rsidR="00CE21B9" w:rsidRPr="00992FF9" w:rsidTr="002E157E">
        <w:trPr>
          <w:trHeight w:val="54"/>
        </w:trPr>
        <w:tc>
          <w:tcPr>
            <w:tcW w:w="5408" w:type="dxa"/>
            <w:tcBorders>
              <w:top w:val="nil"/>
              <w:left w:val="nil"/>
              <w:bottom w:val="nil"/>
              <w:right w:val="nil"/>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sz w:val="16"/>
                <w:szCs w:val="16"/>
                <w:lang w:eastAsia="es-MX"/>
              </w:rPr>
            </w:pPr>
            <w:r w:rsidRPr="009F6BF0">
              <w:rPr>
                <w:rFonts w:ascii="Trebuchet MS" w:hAnsi="Trebuchet MS"/>
                <w:b/>
                <w:bCs/>
                <w:i/>
                <w:iCs/>
                <w:color w:val="000000"/>
                <w:sz w:val="16"/>
                <w:szCs w:val="16"/>
                <w:lang w:eastAsia="es-MX"/>
              </w:rPr>
              <w:t>RETENCIONES TRABAJADOR Y TERCEROS</w:t>
            </w:r>
          </w:p>
        </w:tc>
        <w:tc>
          <w:tcPr>
            <w:tcW w:w="1333" w:type="dxa"/>
            <w:tcBorders>
              <w:top w:val="nil"/>
              <w:left w:val="nil"/>
              <w:bottom w:val="nil"/>
              <w:right w:val="nil"/>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--I.S.R Sueldos</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23,330,797</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--I.S.R. </w:t>
            </w:r>
            <w:r>
              <w:rPr>
                <w:rFonts w:ascii="Trebuchet MS" w:hAnsi="Trebuchet MS"/>
                <w:color w:val="000000"/>
                <w:sz w:val="16"/>
                <w:szCs w:val="16"/>
                <w:lang w:eastAsia="es-MX"/>
              </w:rPr>
              <w:t>R</w:t>
            </w:r>
            <w:r w:rsidRPr="009F6BF0">
              <w:rPr>
                <w:rFonts w:ascii="Trebuchet MS" w:hAnsi="Trebuchet MS"/>
                <w:color w:val="000000"/>
                <w:sz w:val="16"/>
                <w:szCs w:val="16"/>
                <w:lang w:eastAsia="es-MX"/>
              </w:rPr>
              <w:t xml:space="preserve">etenciones </w:t>
            </w:r>
            <w:r>
              <w:rPr>
                <w:rFonts w:ascii="Trebuchet MS" w:hAnsi="Trebuchet MS"/>
                <w:color w:val="000000"/>
                <w:sz w:val="16"/>
                <w:szCs w:val="16"/>
                <w:lang w:eastAsia="es-MX"/>
              </w:rPr>
              <w:t>H</w:t>
            </w:r>
            <w:r w:rsidRPr="009F6BF0">
              <w:rPr>
                <w:rFonts w:ascii="Trebuchet MS" w:hAnsi="Trebuchet MS"/>
                <w:color w:val="000000"/>
                <w:sz w:val="16"/>
                <w:szCs w:val="16"/>
                <w:lang w:eastAsia="es-MX"/>
              </w:rPr>
              <w:t>onorarios</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10,215</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--I.S.R. </w:t>
            </w:r>
            <w:r>
              <w:rPr>
                <w:rFonts w:ascii="Trebuchet MS" w:hAnsi="Trebuchet MS"/>
                <w:color w:val="000000"/>
                <w:sz w:val="16"/>
                <w:szCs w:val="16"/>
                <w:lang w:eastAsia="es-MX"/>
              </w:rPr>
              <w:t>R</w:t>
            </w:r>
            <w:r w:rsidRPr="009F6BF0">
              <w:rPr>
                <w:rFonts w:ascii="Trebuchet MS" w:hAnsi="Trebuchet MS"/>
                <w:color w:val="000000"/>
                <w:sz w:val="16"/>
                <w:szCs w:val="16"/>
                <w:lang w:eastAsia="es-MX"/>
              </w:rPr>
              <w:t xml:space="preserve">etenciones </w:t>
            </w:r>
            <w:r>
              <w:rPr>
                <w:rFonts w:ascii="Trebuchet MS" w:hAnsi="Trebuchet MS"/>
                <w:color w:val="000000"/>
                <w:sz w:val="16"/>
                <w:szCs w:val="16"/>
                <w:lang w:eastAsia="es-MX"/>
              </w:rPr>
              <w:t>Arrendamiento</w:t>
            </w:r>
          </w:p>
        </w:tc>
        <w:tc>
          <w:tcPr>
            <w:tcW w:w="1333"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3,531</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Pr>
                <w:rFonts w:ascii="Trebuchet MS" w:hAnsi="Trebuchet MS"/>
                <w:color w:val="000000"/>
                <w:sz w:val="16"/>
                <w:szCs w:val="16"/>
                <w:lang w:eastAsia="es-MX"/>
              </w:rPr>
              <w:t>--I.S.R. Retenido-Confianza</w:t>
            </w:r>
          </w:p>
        </w:tc>
        <w:tc>
          <w:tcPr>
            <w:tcW w:w="1333"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1,970</w:t>
            </w:r>
          </w:p>
        </w:tc>
      </w:tr>
      <w:tr w:rsidR="00CE21B9" w:rsidRPr="00992FF9" w:rsidTr="002E157E">
        <w:trPr>
          <w:trHeight w:val="54"/>
        </w:trPr>
        <w:tc>
          <w:tcPr>
            <w:tcW w:w="5408" w:type="dxa"/>
            <w:tcBorders>
              <w:top w:val="nil"/>
              <w:left w:val="nil"/>
              <w:bottom w:val="nil"/>
              <w:right w:val="nil"/>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SINDICATO</w:t>
            </w:r>
          </w:p>
        </w:tc>
        <w:tc>
          <w:tcPr>
            <w:tcW w:w="1333" w:type="dxa"/>
            <w:tcBorders>
              <w:top w:val="nil"/>
              <w:left w:val="nil"/>
              <w:bottom w:val="nil"/>
              <w:right w:val="nil"/>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--Personal Jubilado</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572</w:t>
            </w:r>
            <w:r w:rsidRPr="00262C50">
              <w:rPr>
                <w:rFonts w:ascii="Trebuchet MS" w:hAnsi="Trebuchet MS"/>
                <w:color w:val="000000"/>
                <w:sz w:val="16"/>
                <w:szCs w:val="16"/>
                <w:lang w:eastAsia="es-MX"/>
              </w:rPr>
              <w:t xml:space="preserve">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--Personal vigente, cuotas</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22</w:t>
            </w:r>
            <w:r w:rsidRPr="00262C50">
              <w:rPr>
                <w:rFonts w:ascii="Trebuchet MS" w:hAnsi="Trebuchet MS"/>
                <w:color w:val="000000"/>
                <w:sz w:val="16"/>
                <w:szCs w:val="16"/>
                <w:lang w:eastAsia="es-MX"/>
              </w:rPr>
              <w:t>,</w:t>
            </w:r>
            <w:r>
              <w:rPr>
                <w:rFonts w:ascii="Trebuchet MS" w:hAnsi="Trebuchet MS"/>
                <w:color w:val="000000"/>
                <w:sz w:val="16"/>
                <w:szCs w:val="16"/>
                <w:lang w:eastAsia="es-MX"/>
              </w:rPr>
              <w:t>400</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--Fondo para gastos </w:t>
            </w:r>
            <w:r>
              <w:rPr>
                <w:rFonts w:ascii="Trebuchet MS" w:hAnsi="Trebuchet MS"/>
                <w:color w:val="000000"/>
                <w:sz w:val="16"/>
                <w:szCs w:val="16"/>
                <w:lang w:eastAsia="es-MX"/>
              </w:rPr>
              <w:t>f</w:t>
            </w:r>
            <w:r w:rsidRPr="009F6BF0">
              <w:rPr>
                <w:rFonts w:ascii="Trebuchet MS" w:hAnsi="Trebuchet MS"/>
                <w:color w:val="000000"/>
                <w:sz w:val="16"/>
                <w:szCs w:val="16"/>
                <w:lang w:eastAsia="es-MX"/>
              </w:rPr>
              <w:t>unerales</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448</w:t>
            </w:r>
          </w:p>
        </w:tc>
      </w:tr>
      <w:tr w:rsidR="00CE21B9" w:rsidRPr="00992FF9" w:rsidTr="002E157E">
        <w:trPr>
          <w:trHeight w:val="54"/>
        </w:trPr>
        <w:tc>
          <w:tcPr>
            <w:tcW w:w="5408" w:type="dxa"/>
            <w:tcBorders>
              <w:top w:val="nil"/>
              <w:left w:val="nil"/>
              <w:bottom w:val="single" w:sz="4" w:space="0" w:color="auto"/>
              <w:right w:val="nil"/>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b/>
                <w:bCs/>
                <w:i/>
                <w:iCs/>
                <w:color w:val="000000"/>
                <w:sz w:val="16"/>
                <w:szCs w:val="16"/>
                <w:lang w:eastAsia="es-MX"/>
              </w:rPr>
              <w:t>RETENCIONES DIVERSAS</w:t>
            </w:r>
          </w:p>
        </w:tc>
        <w:tc>
          <w:tcPr>
            <w:tcW w:w="1333" w:type="dxa"/>
            <w:tcBorders>
              <w:top w:val="nil"/>
              <w:left w:val="nil"/>
              <w:bottom w:val="single" w:sz="4" w:space="0" w:color="auto"/>
              <w:right w:val="nil"/>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--Seguro Individual </w:t>
            </w:r>
            <w:proofErr w:type="spellStart"/>
            <w:r>
              <w:rPr>
                <w:rFonts w:ascii="Trebuchet MS" w:hAnsi="Trebuchet MS"/>
                <w:color w:val="000000"/>
                <w:sz w:val="16"/>
                <w:szCs w:val="16"/>
                <w:lang w:eastAsia="es-MX"/>
              </w:rPr>
              <w:t>M</w:t>
            </w:r>
            <w:r w:rsidRPr="009F6BF0">
              <w:rPr>
                <w:rFonts w:ascii="Trebuchet MS" w:hAnsi="Trebuchet MS"/>
                <w:color w:val="000000"/>
                <w:sz w:val="16"/>
                <w:szCs w:val="16"/>
                <w:lang w:eastAsia="es-MX"/>
              </w:rPr>
              <w:t>etlife</w:t>
            </w:r>
            <w:proofErr w:type="spell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244,060</w:t>
            </w: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Intermercado</w:t>
            </w:r>
            <w:proofErr w:type="spellEnd"/>
            <w:r w:rsidRPr="009F6BF0">
              <w:rPr>
                <w:rFonts w:ascii="Trebuchet MS" w:hAnsi="Trebuchet MS"/>
                <w:color w:val="000000"/>
                <w:sz w:val="16"/>
                <w:szCs w:val="16"/>
                <w:lang w:eastAsia="es-MX"/>
              </w:rPr>
              <w:t xml:space="preserve"> S.A.</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--Impulsora </w:t>
            </w:r>
            <w:proofErr w:type="spellStart"/>
            <w:r w:rsidRPr="009F6BF0">
              <w:rPr>
                <w:rFonts w:ascii="Trebuchet MS" w:hAnsi="Trebuchet MS"/>
                <w:color w:val="000000"/>
                <w:sz w:val="16"/>
                <w:szCs w:val="16"/>
                <w:lang w:eastAsia="es-MX"/>
              </w:rPr>
              <w:t>Promobien</w:t>
            </w:r>
            <w:proofErr w:type="spellEnd"/>
            <w:r w:rsidRPr="009F6BF0">
              <w:rPr>
                <w:rFonts w:ascii="Trebuchet MS" w:hAnsi="Trebuchet MS"/>
                <w:color w:val="000000"/>
                <w:sz w:val="16"/>
                <w:szCs w:val="16"/>
                <w:lang w:eastAsia="es-MX"/>
              </w:rPr>
              <w:t xml:space="preserve"> S.A. de C.V.</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113</w:t>
            </w:r>
            <w:r w:rsidRPr="00262C50">
              <w:rPr>
                <w:rFonts w:ascii="Trebuchet MS" w:hAnsi="Trebuchet MS"/>
                <w:color w:val="000000"/>
                <w:sz w:val="16"/>
                <w:szCs w:val="16"/>
                <w:lang w:eastAsia="es-MX"/>
              </w:rPr>
              <w:t>,</w:t>
            </w:r>
            <w:r>
              <w:rPr>
                <w:rFonts w:ascii="Trebuchet MS" w:hAnsi="Trebuchet MS"/>
                <w:color w:val="000000"/>
                <w:sz w:val="16"/>
                <w:szCs w:val="16"/>
                <w:lang w:eastAsia="es-MX"/>
              </w:rPr>
              <w:t>133</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Qualitas</w:t>
            </w:r>
            <w:proofErr w:type="spellEnd"/>
            <w:r w:rsidRPr="009F6BF0">
              <w:rPr>
                <w:rFonts w:ascii="Trebuchet MS" w:hAnsi="Trebuchet MS"/>
                <w:color w:val="000000"/>
                <w:sz w:val="16"/>
                <w:szCs w:val="16"/>
                <w:lang w:eastAsia="es-MX"/>
              </w:rPr>
              <w:t xml:space="preserve"> compañía de seguros S.A de C.V.</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6</w:t>
            </w:r>
            <w:r w:rsidRPr="00262C50">
              <w:rPr>
                <w:rFonts w:ascii="Trebuchet MS" w:hAnsi="Trebuchet MS"/>
                <w:color w:val="000000"/>
                <w:sz w:val="16"/>
                <w:szCs w:val="16"/>
                <w:lang w:eastAsia="es-MX"/>
              </w:rPr>
              <w:t>,</w:t>
            </w:r>
            <w:r>
              <w:rPr>
                <w:rFonts w:ascii="Trebuchet MS" w:hAnsi="Trebuchet MS"/>
                <w:color w:val="000000"/>
                <w:sz w:val="16"/>
                <w:szCs w:val="16"/>
                <w:lang w:eastAsia="es-MX"/>
              </w:rPr>
              <w:t>660</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--Asociación de </w:t>
            </w:r>
            <w:r>
              <w:rPr>
                <w:rFonts w:ascii="Trebuchet MS" w:hAnsi="Trebuchet MS"/>
                <w:color w:val="000000"/>
                <w:sz w:val="16"/>
                <w:szCs w:val="16"/>
                <w:lang w:eastAsia="es-MX"/>
              </w:rPr>
              <w:t>J</w:t>
            </w:r>
            <w:r w:rsidRPr="009F6BF0">
              <w:rPr>
                <w:rFonts w:ascii="Trebuchet MS" w:hAnsi="Trebuchet MS"/>
                <w:color w:val="000000"/>
                <w:sz w:val="16"/>
                <w:szCs w:val="16"/>
                <w:lang w:eastAsia="es-MX"/>
              </w:rPr>
              <w:t>ubilados y</w:t>
            </w:r>
            <w:r>
              <w:rPr>
                <w:rFonts w:ascii="Trebuchet MS" w:hAnsi="Trebuchet MS"/>
                <w:color w:val="000000"/>
                <w:sz w:val="16"/>
                <w:szCs w:val="16"/>
                <w:lang w:eastAsia="es-MX"/>
              </w:rPr>
              <w:t xml:space="preserve"> P</w:t>
            </w:r>
            <w:r w:rsidRPr="009F6BF0">
              <w:rPr>
                <w:rFonts w:ascii="Trebuchet MS" w:hAnsi="Trebuchet MS"/>
                <w:color w:val="000000"/>
                <w:sz w:val="16"/>
                <w:szCs w:val="16"/>
                <w:lang w:eastAsia="es-MX"/>
              </w:rPr>
              <w:t>ensionados</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8</w:t>
            </w:r>
            <w:r w:rsidRPr="00262C50">
              <w:rPr>
                <w:rFonts w:ascii="Trebuchet MS" w:hAnsi="Trebuchet MS"/>
                <w:color w:val="000000"/>
                <w:sz w:val="16"/>
                <w:szCs w:val="16"/>
                <w:lang w:eastAsia="es-MX"/>
              </w:rPr>
              <w:t>,</w:t>
            </w:r>
            <w:r>
              <w:rPr>
                <w:rFonts w:ascii="Trebuchet MS" w:hAnsi="Trebuchet MS"/>
                <w:color w:val="000000"/>
                <w:sz w:val="16"/>
                <w:szCs w:val="16"/>
                <w:lang w:eastAsia="es-MX"/>
              </w:rPr>
              <w:t>5</w:t>
            </w:r>
            <w:r w:rsidRPr="00262C50">
              <w:rPr>
                <w:rFonts w:ascii="Trebuchet MS" w:hAnsi="Trebuchet MS"/>
                <w:color w:val="000000"/>
                <w:sz w:val="16"/>
                <w:szCs w:val="16"/>
                <w:lang w:eastAsia="es-MX"/>
              </w:rPr>
              <w:t xml:space="preserve">00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--Instituto del Fondo Nacional para el Consumo(INFONACOT)</w:t>
            </w:r>
          </w:p>
        </w:tc>
        <w:tc>
          <w:tcPr>
            <w:tcW w:w="1333" w:type="dxa"/>
            <w:tcBorders>
              <w:top w:val="nil"/>
              <w:left w:val="nil"/>
              <w:bottom w:val="single" w:sz="4" w:space="0" w:color="auto"/>
              <w:right w:val="single" w:sz="4" w:space="0" w:color="auto"/>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Pr>
                <w:rFonts w:ascii="Trebuchet MS" w:hAnsi="Trebuchet MS"/>
                <w:color w:val="000000"/>
                <w:sz w:val="16"/>
                <w:szCs w:val="16"/>
                <w:lang w:eastAsia="es-MX"/>
              </w:rPr>
              <w:t>--Hispano M</w:t>
            </w:r>
            <w:r w:rsidRPr="009F6BF0">
              <w:rPr>
                <w:rFonts w:ascii="Trebuchet MS" w:hAnsi="Trebuchet MS"/>
                <w:color w:val="000000"/>
                <w:sz w:val="16"/>
                <w:szCs w:val="16"/>
                <w:lang w:eastAsia="es-MX"/>
              </w:rPr>
              <w:t>exicana</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3</w:t>
            </w:r>
            <w:r w:rsidRPr="00262C50">
              <w:rPr>
                <w:rFonts w:ascii="Trebuchet MS" w:hAnsi="Trebuchet MS"/>
                <w:color w:val="000000"/>
                <w:sz w:val="16"/>
                <w:szCs w:val="16"/>
                <w:lang w:eastAsia="es-MX"/>
              </w:rPr>
              <w:t>,</w:t>
            </w:r>
            <w:r>
              <w:rPr>
                <w:rFonts w:ascii="Trebuchet MS" w:hAnsi="Trebuchet MS"/>
                <w:color w:val="000000"/>
                <w:sz w:val="16"/>
                <w:szCs w:val="16"/>
                <w:lang w:eastAsia="es-MX"/>
              </w:rPr>
              <w:t>262</w:t>
            </w:r>
            <w:r w:rsidRPr="00262C50">
              <w:rPr>
                <w:rFonts w:ascii="Trebuchet MS" w:hAnsi="Trebuchet MS"/>
                <w:color w:val="000000"/>
                <w:sz w:val="16"/>
                <w:szCs w:val="16"/>
                <w:lang w:eastAsia="es-MX"/>
              </w:rPr>
              <w:t xml:space="preserve">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--Cristina Prado Hernández (Óptica Bellavista)</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5,285</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Publiseg</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Sapi</w:t>
            </w:r>
            <w:proofErr w:type="spellEnd"/>
            <w:r w:rsidRPr="009F6BF0">
              <w:rPr>
                <w:rFonts w:ascii="Trebuchet MS" w:hAnsi="Trebuchet MS"/>
                <w:color w:val="000000"/>
                <w:sz w:val="16"/>
                <w:szCs w:val="16"/>
                <w:lang w:eastAsia="es-MX"/>
              </w:rPr>
              <w:t xml:space="preserve"> de C.V. </w:t>
            </w:r>
            <w:proofErr w:type="spellStart"/>
            <w:r w:rsidRPr="009F6BF0">
              <w:rPr>
                <w:rFonts w:ascii="Trebuchet MS" w:hAnsi="Trebuchet MS"/>
                <w:color w:val="000000"/>
                <w:sz w:val="16"/>
                <w:szCs w:val="16"/>
                <w:lang w:eastAsia="es-MX"/>
              </w:rPr>
              <w:t>Sofom</w:t>
            </w:r>
            <w:proofErr w:type="spellEnd"/>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77</w:t>
            </w:r>
            <w:r w:rsidRPr="00262C50">
              <w:rPr>
                <w:rFonts w:ascii="Trebuchet MS" w:hAnsi="Trebuchet MS"/>
                <w:color w:val="000000"/>
                <w:sz w:val="16"/>
                <w:szCs w:val="16"/>
                <w:lang w:eastAsia="es-MX"/>
              </w:rPr>
              <w:t>,</w:t>
            </w:r>
            <w:r>
              <w:rPr>
                <w:rFonts w:ascii="Trebuchet MS" w:hAnsi="Trebuchet MS"/>
                <w:color w:val="000000"/>
                <w:sz w:val="16"/>
                <w:szCs w:val="16"/>
                <w:lang w:eastAsia="es-MX"/>
              </w:rPr>
              <w:t>693</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--Seguro Individual Mapfre, S.A de C.V.</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128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--Descuento Por Detrimento</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1,770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--PROY. COINCIDIR SA DE CV SFP</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sidRPr="00262C50">
              <w:rPr>
                <w:rFonts w:ascii="Trebuchet MS" w:hAnsi="Trebuchet MS"/>
                <w:color w:val="000000"/>
                <w:sz w:val="16"/>
                <w:szCs w:val="16"/>
                <w:lang w:eastAsia="es-MX"/>
              </w:rPr>
              <w:t xml:space="preserve"> </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w:t>
            </w:r>
            <w:proofErr w:type="spellStart"/>
            <w:r w:rsidRPr="009F6BF0">
              <w:rPr>
                <w:rFonts w:ascii="Trebuchet MS" w:hAnsi="Trebuchet MS"/>
                <w:color w:val="000000"/>
                <w:sz w:val="16"/>
                <w:szCs w:val="16"/>
                <w:lang w:eastAsia="es-MX"/>
              </w:rPr>
              <w:t>Fincomun</w:t>
            </w:r>
            <w:proofErr w:type="spellEnd"/>
            <w:r w:rsidRPr="009F6BF0">
              <w:rPr>
                <w:rFonts w:ascii="Trebuchet MS" w:hAnsi="Trebuchet MS"/>
                <w:color w:val="000000"/>
                <w:sz w:val="16"/>
                <w:szCs w:val="16"/>
                <w:lang w:eastAsia="es-MX"/>
              </w:rPr>
              <w:t>, Servicios Financieros Comunitarios S.A</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w:t>
            </w:r>
            <w:r w:rsidRPr="00262C50">
              <w:rPr>
                <w:rFonts w:ascii="Trebuchet MS" w:hAnsi="Trebuchet MS"/>
                <w:color w:val="000000"/>
                <w:sz w:val="16"/>
                <w:szCs w:val="16"/>
                <w:lang w:eastAsia="es-MX"/>
              </w:rPr>
              <w:t>,</w:t>
            </w:r>
            <w:r>
              <w:rPr>
                <w:rFonts w:ascii="Trebuchet MS" w:hAnsi="Trebuchet MS"/>
                <w:color w:val="000000"/>
                <w:sz w:val="16"/>
                <w:szCs w:val="16"/>
                <w:lang w:eastAsia="es-MX"/>
              </w:rPr>
              <w:t>344</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--Gastos </w:t>
            </w:r>
            <w:proofErr w:type="spellStart"/>
            <w:r w:rsidRPr="009F6BF0">
              <w:rPr>
                <w:rFonts w:ascii="Trebuchet MS" w:hAnsi="Trebuchet MS"/>
                <w:color w:val="000000"/>
                <w:sz w:val="16"/>
                <w:szCs w:val="16"/>
                <w:lang w:eastAsia="es-MX"/>
              </w:rPr>
              <w:t>Medicos</w:t>
            </w:r>
            <w:proofErr w:type="spellEnd"/>
            <w:r w:rsidRPr="009F6BF0">
              <w:rPr>
                <w:rFonts w:ascii="Trebuchet MS" w:hAnsi="Trebuchet MS"/>
                <w:color w:val="000000"/>
                <w:sz w:val="16"/>
                <w:szCs w:val="16"/>
                <w:lang w:eastAsia="es-MX"/>
              </w:rPr>
              <w:t xml:space="preserve"> </w:t>
            </w:r>
            <w:proofErr w:type="spellStart"/>
            <w:r w:rsidRPr="009F6BF0">
              <w:rPr>
                <w:rFonts w:ascii="Trebuchet MS" w:hAnsi="Trebuchet MS"/>
                <w:color w:val="000000"/>
                <w:sz w:val="16"/>
                <w:szCs w:val="16"/>
                <w:lang w:eastAsia="es-MX"/>
              </w:rPr>
              <w:t>Metlife</w:t>
            </w:r>
            <w:proofErr w:type="spellEnd"/>
            <w:r w:rsidRPr="009F6BF0">
              <w:rPr>
                <w:rFonts w:ascii="Trebuchet MS" w:hAnsi="Trebuchet MS"/>
                <w:color w:val="000000"/>
                <w:sz w:val="16"/>
                <w:szCs w:val="16"/>
                <w:lang w:eastAsia="es-MX"/>
              </w:rPr>
              <w:t xml:space="preserve"> S.A</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25</w:t>
            </w:r>
            <w:r w:rsidRPr="00262C50">
              <w:rPr>
                <w:rFonts w:ascii="Trebuchet MS" w:hAnsi="Trebuchet MS"/>
                <w:color w:val="000000"/>
                <w:sz w:val="16"/>
                <w:szCs w:val="16"/>
                <w:lang w:eastAsia="es-MX"/>
              </w:rPr>
              <w:t>,</w:t>
            </w:r>
            <w:r>
              <w:rPr>
                <w:rFonts w:ascii="Trebuchet MS" w:hAnsi="Trebuchet MS"/>
                <w:color w:val="000000"/>
                <w:sz w:val="16"/>
                <w:szCs w:val="16"/>
                <w:lang w:eastAsia="es-MX"/>
              </w:rPr>
              <w:t>453</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--Leslie Flor de Liz (Asesores </w:t>
            </w:r>
            <w:proofErr w:type="spellStart"/>
            <w:r w:rsidRPr="009F6BF0">
              <w:rPr>
                <w:rFonts w:ascii="Trebuchet MS" w:hAnsi="Trebuchet MS"/>
                <w:color w:val="000000"/>
                <w:sz w:val="16"/>
                <w:szCs w:val="16"/>
                <w:lang w:eastAsia="es-MX"/>
              </w:rPr>
              <w:t>Opticos</w:t>
            </w:r>
            <w:proofErr w:type="spellEnd"/>
            <w:r w:rsidRPr="009F6BF0">
              <w:rPr>
                <w:rFonts w:ascii="Trebuchet MS" w:hAnsi="Trebuchet MS"/>
                <w:color w:val="000000"/>
                <w:sz w:val="16"/>
                <w:szCs w:val="16"/>
                <w:lang w:eastAsia="es-MX"/>
              </w:rPr>
              <w:t>)</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Pr>
                <w:rFonts w:ascii="Trebuchet MS" w:hAnsi="Trebuchet MS"/>
                <w:color w:val="000000"/>
                <w:sz w:val="16"/>
                <w:szCs w:val="16"/>
                <w:lang w:eastAsia="es-MX"/>
              </w:rPr>
              <w:t xml:space="preserve">--Rosalba </w:t>
            </w:r>
            <w:proofErr w:type="spellStart"/>
            <w:r>
              <w:rPr>
                <w:rFonts w:ascii="Trebuchet MS" w:hAnsi="Trebuchet MS"/>
                <w:color w:val="000000"/>
                <w:sz w:val="16"/>
                <w:szCs w:val="16"/>
                <w:lang w:eastAsia="es-MX"/>
              </w:rPr>
              <w:t>Corazon</w:t>
            </w:r>
            <w:proofErr w:type="spellEnd"/>
            <w:r>
              <w:rPr>
                <w:rFonts w:ascii="Trebuchet MS" w:hAnsi="Trebuchet MS"/>
                <w:color w:val="000000"/>
                <w:sz w:val="16"/>
                <w:szCs w:val="16"/>
                <w:lang w:eastAsia="es-MX"/>
              </w:rPr>
              <w:t xml:space="preserve"> Herrera (</w:t>
            </w:r>
            <w:proofErr w:type="spellStart"/>
            <w:r>
              <w:rPr>
                <w:rFonts w:ascii="Trebuchet MS" w:hAnsi="Trebuchet MS"/>
                <w:color w:val="000000"/>
                <w:sz w:val="16"/>
                <w:szCs w:val="16"/>
                <w:lang w:eastAsia="es-MX"/>
              </w:rPr>
              <w:t>climed</w:t>
            </w:r>
            <w:proofErr w:type="spellEnd"/>
            <w:r>
              <w:rPr>
                <w:rFonts w:ascii="Trebuchet MS" w:hAnsi="Trebuchet MS"/>
                <w:color w:val="000000"/>
                <w:sz w:val="16"/>
                <w:szCs w:val="16"/>
                <w:lang w:eastAsia="es-MX"/>
              </w:rPr>
              <w:t>)</w:t>
            </w:r>
          </w:p>
        </w:tc>
        <w:tc>
          <w:tcPr>
            <w:tcW w:w="1333" w:type="dxa"/>
            <w:tcBorders>
              <w:top w:val="nil"/>
              <w:left w:val="nil"/>
              <w:bottom w:val="single" w:sz="4" w:space="0" w:color="auto"/>
              <w:right w:val="single" w:sz="4" w:space="0" w:color="auto"/>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10,765</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rPr>
                <w:rFonts w:ascii="Trebuchet MS" w:hAnsi="Trebuchet MS"/>
                <w:color w:val="000000"/>
                <w:sz w:val="16"/>
                <w:szCs w:val="16"/>
                <w:lang w:eastAsia="es-MX"/>
              </w:rPr>
            </w:pPr>
            <w:r>
              <w:rPr>
                <w:rFonts w:ascii="Trebuchet MS" w:hAnsi="Trebuchet MS"/>
                <w:color w:val="000000"/>
                <w:sz w:val="16"/>
                <w:szCs w:val="16"/>
                <w:lang w:eastAsia="es-MX"/>
              </w:rPr>
              <w:t>--Seguro de GMM Terceros</w:t>
            </w:r>
          </w:p>
        </w:tc>
        <w:tc>
          <w:tcPr>
            <w:tcW w:w="1333"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6,252</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rPr>
                <w:rFonts w:ascii="Trebuchet MS" w:hAnsi="Trebuchet MS"/>
                <w:color w:val="000000"/>
                <w:sz w:val="16"/>
                <w:szCs w:val="16"/>
                <w:lang w:eastAsia="es-MX"/>
              </w:rPr>
            </w:pPr>
            <w:r>
              <w:rPr>
                <w:rFonts w:ascii="Trebuchet MS" w:hAnsi="Trebuchet MS"/>
                <w:color w:val="000000"/>
                <w:sz w:val="16"/>
                <w:szCs w:val="16"/>
                <w:lang w:eastAsia="es-MX"/>
              </w:rPr>
              <w:t>--Funeraria SIPREF SA de CV</w:t>
            </w:r>
          </w:p>
        </w:tc>
        <w:tc>
          <w:tcPr>
            <w:tcW w:w="1333"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1,445</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050804"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--Fondo Auxiliar</w:t>
            </w:r>
          </w:p>
        </w:tc>
        <w:tc>
          <w:tcPr>
            <w:tcW w:w="1333" w:type="dxa"/>
            <w:tcBorders>
              <w:top w:val="nil"/>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3</w:t>
            </w:r>
            <w:r w:rsidRPr="00262C50">
              <w:rPr>
                <w:rFonts w:ascii="Trebuchet MS" w:hAnsi="Trebuchet MS"/>
                <w:color w:val="000000"/>
                <w:sz w:val="16"/>
                <w:szCs w:val="16"/>
                <w:lang w:eastAsia="es-MX"/>
              </w:rPr>
              <w:t>,</w:t>
            </w:r>
            <w:r>
              <w:rPr>
                <w:rFonts w:ascii="Trebuchet MS" w:hAnsi="Trebuchet MS"/>
                <w:color w:val="000000"/>
                <w:sz w:val="16"/>
                <w:szCs w:val="16"/>
                <w:lang w:eastAsia="es-MX"/>
              </w:rPr>
              <w:t>755</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--Aportación de Empleados</w:t>
            </w:r>
          </w:p>
        </w:tc>
        <w:tc>
          <w:tcPr>
            <w:tcW w:w="1333" w:type="dxa"/>
            <w:tcBorders>
              <w:top w:val="nil"/>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 xml:space="preserve">--Descuento por </w:t>
            </w:r>
            <w:r>
              <w:rPr>
                <w:rFonts w:ascii="Trebuchet MS" w:hAnsi="Trebuchet MS"/>
                <w:color w:val="000000"/>
                <w:sz w:val="16"/>
                <w:szCs w:val="16"/>
                <w:lang w:eastAsia="es-MX"/>
              </w:rPr>
              <w:t>préstamo</w:t>
            </w:r>
          </w:p>
        </w:tc>
        <w:tc>
          <w:tcPr>
            <w:tcW w:w="1333" w:type="dxa"/>
            <w:tcBorders>
              <w:top w:val="nil"/>
              <w:left w:val="nil"/>
              <w:bottom w:val="single" w:sz="4" w:space="0" w:color="auto"/>
              <w:right w:val="single" w:sz="4" w:space="0" w:color="auto"/>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2E157E" w:rsidRPr="00992FF9" w:rsidTr="002E157E">
        <w:trPr>
          <w:trHeight w:val="54"/>
        </w:trPr>
        <w:tc>
          <w:tcPr>
            <w:tcW w:w="5408" w:type="dxa"/>
            <w:tcBorders>
              <w:top w:val="nil"/>
              <w:left w:val="nil"/>
              <w:bottom w:val="nil"/>
              <w:right w:val="nil"/>
            </w:tcBorders>
            <w:shd w:val="clear" w:color="auto" w:fill="auto"/>
            <w:noWrap/>
          </w:tcPr>
          <w:p w:rsidR="002E157E" w:rsidRDefault="002E157E"/>
        </w:tc>
        <w:tc>
          <w:tcPr>
            <w:tcW w:w="1333" w:type="dxa"/>
            <w:tcBorders>
              <w:top w:val="nil"/>
              <w:left w:val="nil"/>
              <w:bottom w:val="nil"/>
              <w:right w:val="nil"/>
            </w:tcBorders>
            <w:shd w:val="clear" w:color="auto" w:fill="auto"/>
            <w:noWrap/>
          </w:tcPr>
          <w:p w:rsidR="002E157E" w:rsidRDefault="002E157E"/>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--Cuotas Retenidas al Personal</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E21B9" w:rsidRPr="00262C50" w:rsidRDefault="00CE21B9" w:rsidP="002E157E">
            <w:pPr>
              <w:spacing w:after="0" w:line="240" w:lineRule="auto"/>
              <w:jc w:val="right"/>
              <w:rPr>
                <w:rFonts w:ascii="Trebuchet MS" w:hAnsi="Trebuchet MS"/>
                <w:color w:val="000000"/>
                <w:sz w:val="16"/>
                <w:szCs w:val="16"/>
                <w:lang w:eastAsia="es-MX"/>
              </w:rPr>
            </w:pPr>
            <w:r w:rsidRPr="00262C50">
              <w:rPr>
                <w:rFonts w:ascii="Trebuchet MS" w:hAnsi="Trebuchet MS"/>
                <w:color w:val="000000"/>
                <w:sz w:val="16"/>
                <w:szCs w:val="16"/>
                <w:lang w:eastAsia="es-MX"/>
              </w:rPr>
              <w:t>1</w:t>
            </w:r>
            <w:r>
              <w:rPr>
                <w:rFonts w:ascii="Trebuchet MS" w:hAnsi="Trebuchet MS"/>
                <w:color w:val="000000"/>
                <w:sz w:val="16"/>
                <w:szCs w:val="16"/>
                <w:lang w:eastAsia="es-MX"/>
              </w:rPr>
              <w:t>83</w:t>
            </w:r>
            <w:r w:rsidRPr="00262C50">
              <w:rPr>
                <w:rFonts w:ascii="Trebuchet MS" w:hAnsi="Trebuchet MS"/>
                <w:color w:val="000000"/>
                <w:sz w:val="16"/>
                <w:szCs w:val="16"/>
                <w:lang w:eastAsia="es-MX"/>
              </w:rPr>
              <w:t>,</w:t>
            </w:r>
            <w:r>
              <w:rPr>
                <w:rFonts w:ascii="Trebuchet MS" w:hAnsi="Trebuchet MS"/>
                <w:color w:val="000000"/>
                <w:sz w:val="16"/>
                <w:szCs w:val="16"/>
                <w:lang w:eastAsia="es-MX"/>
              </w:rPr>
              <w:t>236</w:t>
            </w:r>
          </w:p>
        </w:tc>
      </w:tr>
      <w:tr w:rsidR="00CE21B9" w:rsidRPr="00992FF9" w:rsidTr="002E157E">
        <w:trPr>
          <w:trHeight w:val="54"/>
        </w:trPr>
        <w:tc>
          <w:tcPr>
            <w:tcW w:w="5408" w:type="dxa"/>
            <w:tcBorders>
              <w:top w:val="nil"/>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--Recuperación de Prestamos</w:t>
            </w:r>
          </w:p>
        </w:tc>
        <w:tc>
          <w:tcPr>
            <w:tcW w:w="1333" w:type="dxa"/>
            <w:tcBorders>
              <w:top w:val="nil"/>
              <w:left w:val="nil"/>
              <w:bottom w:val="single" w:sz="4" w:space="0" w:color="auto"/>
              <w:right w:val="single" w:sz="4" w:space="0" w:color="auto"/>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9,028,186</w:t>
            </w:r>
          </w:p>
        </w:tc>
      </w:tr>
      <w:tr w:rsidR="00CE21B9" w:rsidRPr="00992FF9" w:rsidTr="002E157E">
        <w:trPr>
          <w:trHeight w:val="54"/>
        </w:trPr>
        <w:tc>
          <w:tcPr>
            <w:tcW w:w="5408" w:type="dxa"/>
            <w:tcBorders>
              <w:top w:val="nil"/>
              <w:left w:val="nil"/>
              <w:bottom w:val="nil"/>
              <w:right w:val="nil"/>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b/>
                <w:bCs/>
                <w:i/>
                <w:iCs/>
                <w:color w:val="000000"/>
                <w:lang w:eastAsia="es-MX"/>
              </w:rPr>
              <w:t>Fondo Auxiliar TELEFONIA</w:t>
            </w:r>
          </w:p>
        </w:tc>
        <w:tc>
          <w:tcPr>
            <w:tcW w:w="1333" w:type="dxa"/>
            <w:tcBorders>
              <w:top w:val="nil"/>
              <w:left w:val="nil"/>
              <w:bottom w:val="nil"/>
              <w:right w:val="nil"/>
            </w:tcBorders>
            <w:shd w:val="clear" w:color="auto" w:fill="auto"/>
            <w:noWrap/>
            <w:vAlign w:val="bottom"/>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sidRPr="009F6BF0">
              <w:rPr>
                <w:rFonts w:ascii="Trebuchet MS" w:hAnsi="Trebuchet MS"/>
                <w:color w:val="000000"/>
                <w:sz w:val="16"/>
                <w:szCs w:val="16"/>
                <w:lang w:eastAsia="es-MX"/>
              </w:rPr>
              <w:t>--Fondo Auxiliar TELEFONIA</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CE21B9" w:rsidRPr="00262C50" w:rsidRDefault="00CE21B9" w:rsidP="002E157E">
            <w:pPr>
              <w:spacing w:after="0" w:line="240" w:lineRule="auto"/>
              <w:jc w:val="right"/>
              <w:rPr>
                <w:rFonts w:ascii="Trebuchet MS" w:hAnsi="Trebuchet MS"/>
                <w:color w:val="000000"/>
                <w:sz w:val="16"/>
                <w:szCs w:val="16"/>
                <w:lang w:eastAsia="es-MX"/>
              </w:rPr>
            </w:pPr>
            <w:r>
              <w:rPr>
                <w:rFonts w:ascii="Trebuchet MS" w:hAnsi="Trebuchet MS"/>
                <w:color w:val="000000"/>
                <w:sz w:val="16"/>
                <w:szCs w:val="16"/>
                <w:lang w:eastAsia="es-MX"/>
              </w:rPr>
              <w:t>14,192</w:t>
            </w:r>
          </w:p>
        </w:tc>
      </w:tr>
      <w:tr w:rsidR="00CE21B9" w:rsidRPr="00992FF9" w:rsidTr="002E157E">
        <w:trPr>
          <w:trHeight w:val="57"/>
        </w:trPr>
        <w:tc>
          <w:tcPr>
            <w:tcW w:w="5408" w:type="dxa"/>
            <w:tcBorders>
              <w:top w:val="nil"/>
              <w:left w:val="nil"/>
              <w:bottom w:val="nil"/>
              <w:right w:val="nil"/>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lang w:eastAsia="es-MX"/>
              </w:rPr>
            </w:pPr>
          </w:p>
        </w:tc>
        <w:tc>
          <w:tcPr>
            <w:tcW w:w="1333" w:type="dxa"/>
            <w:tcBorders>
              <w:top w:val="nil"/>
              <w:left w:val="nil"/>
              <w:bottom w:val="nil"/>
              <w:right w:val="nil"/>
            </w:tcBorders>
            <w:shd w:val="clear" w:color="auto" w:fill="auto"/>
            <w:noWrap/>
            <w:vAlign w:val="bottom"/>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7"/>
        </w:trPr>
        <w:tc>
          <w:tcPr>
            <w:tcW w:w="5408" w:type="dxa"/>
            <w:tcBorders>
              <w:top w:val="single" w:sz="4" w:space="0" w:color="auto"/>
              <w:left w:val="nil"/>
              <w:bottom w:val="nil"/>
              <w:right w:val="nil"/>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r>
              <w:rPr>
                <w:rFonts w:ascii="Trebuchet MS" w:hAnsi="Trebuchet MS"/>
                <w:b/>
                <w:bCs/>
                <w:i/>
                <w:iCs/>
                <w:color w:val="000000"/>
                <w:lang w:eastAsia="es-MX"/>
              </w:rPr>
              <w:t xml:space="preserve">Impuesto Sobre Nomina  </w:t>
            </w:r>
          </w:p>
        </w:tc>
        <w:tc>
          <w:tcPr>
            <w:tcW w:w="1333" w:type="dxa"/>
            <w:tcBorders>
              <w:top w:val="single" w:sz="4" w:space="0" w:color="auto"/>
              <w:left w:val="nil"/>
              <w:bottom w:val="nil"/>
              <w:right w:val="nil"/>
            </w:tcBorders>
            <w:shd w:val="clear" w:color="auto" w:fill="auto"/>
            <w:noWrap/>
            <w:vAlign w:val="bottom"/>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1B9" w:rsidRDefault="00CE21B9" w:rsidP="002E157E">
            <w:pPr>
              <w:spacing w:after="0" w:line="240" w:lineRule="auto"/>
              <w:rPr>
                <w:rFonts w:ascii="Trebuchet MS" w:hAnsi="Trebuchet MS"/>
                <w:b/>
                <w:bCs/>
                <w:i/>
                <w:iCs/>
                <w:color w:val="000000"/>
                <w:lang w:eastAsia="es-MX"/>
              </w:rPr>
            </w:pPr>
            <w:r w:rsidRPr="009F6BF0">
              <w:rPr>
                <w:rFonts w:ascii="Trebuchet MS" w:hAnsi="Trebuchet MS"/>
                <w:color w:val="000000"/>
                <w:sz w:val="16"/>
                <w:szCs w:val="16"/>
                <w:lang w:eastAsia="es-MX"/>
              </w:rPr>
              <w:t>--</w:t>
            </w:r>
            <w:r>
              <w:rPr>
                <w:rFonts w:ascii="Trebuchet MS" w:hAnsi="Trebuchet MS"/>
                <w:color w:val="000000"/>
                <w:sz w:val="16"/>
                <w:szCs w:val="16"/>
                <w:lang w:eastAsia="es-MX"/>
              </w:rPr>
              <w:t>Impuesto sobre nomina</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CE21B9" w:rsidRDefault="00CE21B9" w:rsidP="002E157E">
            <w:pPr>
              <w:spacing w:after="0" w:line="240" w:lineRule="auto"/>
              <w:jc w:val="right"/>
              <w:rPr>
                <w:rFonts w:ascii="Trebuchet MS" w:hAnsi="Trebuchet MS"/>
                <w:b/>
                <w:color w:val="000000"/>
                <w:lang w:eastAsia="es-MX"/>
              </w:rPr>
            </w:pPr>
            <w:r>
              <w:rPr>
                <w:rFonts w:ascii="Trebuchet MS" w:hAnsi="Trebuchet MS"/>
                <w:color w:val="000000"/>
                <w:sz w:val="16"/>
                <w:szCs w:val="16"/>
                <w:lang w:eastAsia="es-MX"/>
              </w:rPr>
              <w:t>6,427,137</w:t>
            </w:r>
          </w:p>
        </w:tc>
      </w:tr>
      <w:tr w:rsidR="00CE21B9" w:rsidRPr="00262C50" w:rsidTr="002E157E">
        <w:trPr>
          <w:trHeight w:val="57"/>
        </w:trPr>
        <w:tc>
          <w:tcPr>
            <w:tcW w:w="5408" w:type="dxa"/>
            <w:tcBorders>
              <w:top w:val="single" w:sz="4" w:space="0" w:color="auto"/>
              <w:left w:val="nil"/>
              <w:bottom w:val="nil"/>
              <w:right w:val="nil"/>
            </w:tcBorders>
            <w:shd w:val="clear" w:color="auto" w:fill="auto"/>
            <w:noWrap/>
            <w:vAlign w:val="center"/>
            <w:hideMark/>
          </w:tcPr>
          <w:p w:rsidR="00CE21B9" w:rsidRPr="009F6BF0" w:rsidRDefault="00CE21B9" w:rsidP="002E157E">
            <w:pPr>
              <w:spacing w:after="0" w:line="240" w:lineRule="auto"/>
              <w:rPr>
                <w:rFonts w:ascii="Trebuchet MS" w:hAnsi="Trebuchet MS"/>
                <w:b/>
                <w:bCs/>
                <w:i/>
                <w:iCs/>
                <w:color w:val="000000"/>
                <w:lang w:eastAsia="es-MX"/>
              </w:rPr>
            </w:pPr>
          </w:p>
        </w:tc>
        <w:tc>
          <w:tcPr>
            <w:tcW w:w="1333" w:type="dxa"/>
            <w:tcBorders>
              <w:top w:val="single" w:sz="4" w:space="0" w:color="auto"/>
              <w:left w:val="nil"/>
              <w:bottom w:val="nil"/>
              <w:right w:val="nil"/>
            </w:tcBorders>
            <w:shd w:val="clear" w:color="auto" w:fill="auto"/>
            <w:noWrap/>
            <w:vAlign w:val="bottom"/>
            <w:hideMark/>
          </w:tcPr>
          <w:p w:rsidR="00CE21B9" w:rsidRPr="00262C50" w:rsidRDefault="00CE21B9" w:rsidP="002E157E">
            <w:pPr>
              <w:spacing w:after="0" w:line="240" w:lineRule="auto"/>
              <w:jc w:val="right"/>
              <w:rPr>
                <w:rFonts w:ascii="Trebuchet MS" w:hAnsi="Trebuchet MS"/>
                <w:color w:val="000000"/>
                <w:sz w:val="16"/>
                <w:szCs w:val="16"/>
                <w:lang w:eastAsia="es-MX"/>
              </w:rPr>
            </w:pPr>
          </w:p>
        </w:tc>
      </w:tr>
      <w:tr w:rsidR="00CE21B9" w:rsidRPr="00992FF9" w:rsidTr="002E157E">
        <w:trPr>
          <w:trHeight w:val="54"/>
        </w:trPr>
        <w:tc>
          <w:tcPr>
            <w:tcW w:w="5408" w:type="dxa"/>
            <w:tcBorders>
              <w:top w:val="single" w:sz="4" w:space="0" w:color="auto"/>
              <w:left w:val="nil"/>
              <w:bottom w:val="nil"/>
              <w:right w:val="nil"/>
            </w:tcBorders>
            <w:shd w:val="clear" w:color="auto" w:fill="auto"/>
            <w:noWrap/>
            <w:vAlign w:val="center"/>
          </w:tcPr>
          <w:p w:rsidR="00CE21B9" w:rsidRDefault="00CE21B9" w:rsidP="002E157E">
            <w:pPr>
              <w:spacing w:after="0" w:line="240" w:lineRule="auto"/>
              <w:rPr>
                <w:rFonts w:ascii="Trebuchet MS" w:hAnsi="Trebuchet MS"/>
                <w:b/>
                <w:bCs/>
                <w:i/>
                <w:iCs/>
                <w:color w:val="000000"/>
                <w:lang w:eastAsia="es-MX"/>
              </w:rPr>
            </w:pPr>
            <w:r>
              <w:rPr>
                <w:rFonts w:ascii="Trebuchet MS" w:hAnsi="Trebuchet MS"/>
                <w:b/>
                <w:bCs/>
                <w:i/>
                <w:iCs/>
                <w:color w:val="000000"/>
                <w:lang w:eastAsia="es-MX"/>
              </w:rPr>
              <w:t xml:space="preserve">SUMA                                                             </w:t>
            </w:r>
          </w:p>
        </w:tc>
        <w:tc>
          <w:tcPr>
            <w:tcW w:w="1333" w:type="dxa"/>
            <w:tcBorders>
              <w:top w:val="single" w:sz="4" w:space="0" w:color="auto"/>
              <w:left w:val="nil"/>
              <w:bottom w:val="nil"/>
              <w:right w:val="nil"/>
            </w:tcBorders>
            <w:shd w:val="clear" w:color="auto" w:fill="auto"/>
            <w:noWrap/>
            <w:vAlign w:val="bottom"/>
          </w:tcPr>
          <w:p w:rsidR="00CE21B9" w:rsidRDefault="00CE21B9" w:rsidP="002E157E">
            <w:pPr>
              <w:spacing w:after="0" w:line="240" w:lineRule="auto"/>
              <w:jc w:val="right"/>
              <w:rPr>
                <w:rFonts w:ascii="Trebuchet MS" w:hAnsi="Trebuchet MS"/>
                <w:b/>
                <w:color w:val="000000"/>
                <w:lang w:eastAsia="es-MX"/>
              </w:rPr>
            </w:pPr>
            <w:r>
              <w:rPr>
                <w:rFonts w:ascii="Trebuchet MS" w:hAnsi="Trebuchet MS"/>
                <w:b/>
                <w:color w:val="000000"/>
                <w:lang w:eastAsia="es-MX"/>
              </w:rPr>
              <w:t>41</w:t>
            </w:r>
            <w:r w:rsidRPr="00F338C8">
              <w:rPr>
                <w:rFonts w:ascii="Trebuchet MS" w:hAnsi="Trebuchet MS"/>
                <w:b/>
                <w:color w:val="000000"/>
                <w:lang w:eastAsia="es-MX"/>
              </w:rPr>
              <w:t>,</w:t>
            </w:r>
            <w:r>
              <w:rPr>
                <w:rFonts w:ascii="Trebuchet MS" w:hAnsi="Trebuchet MS"/>
                <w:b/>
                <w:color w:val="000000"/>
                <w:lang w:eastAsia="es-MX"/>
              </w:rPr>
              <w:t>174</w:t>
            </w:r>
            <w:r w:rsidRPr="00F338C8">
              <w:rPr>
                <w:rFonts w:ascii="Trebuchet MS" w:hAnsi="Trebuchet MS"/>
                <w:b/>
                <w:color w:val="000000"/>
                <w:lang w:eastAsia="es-MX"/>
              </w:rPr>
              <w:t>,</w:t>
            </w:r>
            <w:r>
              <w:rPr>
                <w:rFonts w:ascii="Trebuchet MS" w:hAnsi="Trebuchet MS"/>
                <w:b/>
                <w:color w:val="000000"/>
                <w:lang w:eastAsia="es-MX"/>
              </w:rPr>
              <w:t>494</w:t>
            </w:r>
          </w:p>
        </w:tc>
      </w:tr>
      <w:tr w:rsidR="00CE21B9" w:rsidRPr="00992FF9" w:rsidTr="002E157E">
        <w:trPr>
          <w:trHeight w:val="54"/>
        </w:trPr>
        <w:tc>
          <w:tcPr>
            <w:tcW w:w="5408" w:type="dxa"/>
            <w:tcBorders>
              <w:top w:val="single" w:sz="4" w:space="0" w:color="auto"/>
              <w:left w:val="nil"/>
              <w:bottom w:val="nil"/>
              <w:right w:val="nil"/>
            </w:tcBorders>
            <w:shd w:val="clear" w:color="auto" w:fill="auto"/>
            <w:noWrap/>
            <w:vAlign w:val="center"/>
          </w:tcPr>
          <w:p w:rsidR="00CE21B9" w:rsidRPr="009F6BF0" w:rsidRDefault="00CE21B9" w:rsidP="002E157E">
            <w:pPr>
              <w:spacing w:after="0" w:line="240" w:lineRule="auto"/>
              <w:rPr>
                <w:rFonts w:ascii="Trebuchet MS" w:hAnsi="Trebuchet MS"/>
                <w:color w:val="000000"/>
                <w:sz w:val="16"/>
                <w:szCs w:val="16"/>
                <w:lang w:eastAsia="es-MX"/>
              </w:rPr>
            </w:pPr>
          </w:p>
        </w:tc>
        <w:tc>
          <w:tcPr>
            <w:tcW w:w="1333" w:type="dxa"/>
            <w:tcBorders>
              <w:top w:val="single" w:sz="4" w:space="0" w:color="auto"/>
              <w:left w:val="nil"/>
              <w:bottom w:val="nil"/>
              <w:right w:val="nil"/>
            </w:tcBorders>
            <w:shd w:val="clear" w:color="auto" w:fill="auto"/>
            <w:noWrap/>
            <w:vAlign w:val="bottom"/>
          </w:tcPr>
          <w:p w:rsidR="00CE21B9" w:rsidRPr="00262C50" w:rsidRDefault="00CE21B9" w:rsidP="002E157E">
            <w:pPr>
              <w:spacing w:after="0" w:line="240" w:lineRule="auto"/>
              <w:jc w:val="right"/>
              <w:rPr>
                <w:rFonts w:ascii="Trebuchet MS" w:hAnsi="Trebuchet MS"/>
                <w:color w:val="000000"/>
                <w:sz w:val="16"/>
                <w:szCs w:val="16"/>
                <w:lang w:eastAsia="es-MX"/>
              </w:rPr>
            </w:pPr>
          </w:p>
        </w:tc>
      </w:tr>
    </w:tbl>
    <w:p w:rsidR="00CE21B9" w:rsidRDefault="00CE21B9" w:rsidP="00CE21B9">
      <w:pPr>
        <w:spacing w:after="0" w:line="240" w:lineRule="auto"/>
        <w:jc w:val="both"/>
        <w:rPr>
          <w:rFonts w:ascii="Trebuchet MS" w:hAnsi="Trebuchet MS"/>
          <w:sz w:val="24"/>
          <w:szCs w:val="24"/>
        </w:rPr>
      </w:pPr>
    </w:p>
    <w:p w:rsidR="00CE21B9" w:rsidRPr="006F0F38" w:rsidRDefault="00CE21B9" w:rsidP="00CE21B9">
      <w:pPr>
        <w:spacing w:after="0" w:line="240" w:lineRule="auto"/>
        <w:jc w:val="both"/>
        <w:rPr>
          <w:rFonts w:ascii="Trebuchet MS" w:hAnsi="Trebuchet MS"/>
          <w:sz w:val="24"/>
          <w:szCs w:val="24"/>
        </w:rPr>
      </w:pPr>
      <w:r w:rsidRPr="006F0F38">
        <w:rPr>
          <w:rFonts w:ascii="Trebuchet MS" w:hAnsi="Trebuchet MS"/>
          <w:sz w:val="24"/>
          <w:szCs w:val="24"/>
        </w:rPr>
        <w:t>OTRAS CUENTAS POR PAGAR A CORTO PLAZO</w:t>
      </w:r>
    </w:p>
    <w:p w:rsidR="00CE21B9" w:rsidRDefault="00CE21B9" w:rsidP="00CE21B9">
      <w:pPr>
        <w:spacing w:after="0" w:line="240" w:lineRule="auto"/>
        <w:jc w:val="both"/>
        <w:rPr>
          <w:rFonts w:ascii="Trebuchet MS" w:hAnsi="Trebuchet MS"/>
          <w:sz w:val="24"/>
          <w:szCs w:val="24"/>
        </w:rPr>
      </w:pPr>
      <w:r w:rsidRPr="006F0F38">
        <w:rPr>
          <w:rFonts w:ascii="Trebuchet MS" w:hAnsi="Trebuchet MS"/>
          <w:sz w:val="24"/>
          <w:szCs w:val="24"/>
        </w:rPr>
        <w:t xml:space="preserve">Subsiste </w:t>
      </w:r>
      <w:r>
        <w:rPr>
          <w:rFonts w:ascii="Trebuchet MS" w:hAnsi="Trebuchet MS"/>
          <w:sz w:val="24"/>
          <w:szCs w:val="24"/>
        </w:rPr>
        <w:t>la obligación de</w:t>
      </w:r>
      <w:r w:rsidRPr="006F0F38">
        <w:rPr>
          <w:rFonts w:ascii="Trebuchet MS" w:hAnsi="Trebuchet MS"/>
          <w:sz w:val="24"/>
          <w:szCs w:val="24"/>
        </w:rPr>
        <w:t xml:space="preserve">l </w:t>
      </w:r>
      <w:r>
        <w:rPr>
          <w:rFonts w:ascii="Trebuchet MS" w:hAnsi="Trebuchet MS"/>
          <w:sz w:val="24"/>
          <w:szCs w:val="24"/>
        </w:rPr>
        <w:t xml:space="preserve">pago del </w:t>
      </w:r>
      <w:r w:rsidRPr="006F0F38">
        <w:rPr>
          <w:rFonts w:ascii="Trebuchet MS" w:hAnsi="Trebuchet MS"/>
          <w:sz w:val="24"/>
          <w:szCs w:val="24"/>
        </w:rPr>
        <w:t>préstamo</w:t>
      </w:r>
      <w:r>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Pr>
          <w:rFonts w:ascii="Trebuchet MS" w:hAnsi="Trebuchet MS"/>
          <w:sz w:val="24"/>
          <w:szCs w:val="24"/>
          <w:lang w:val="es-AR"/>
        </w:rPr>
        <w:t xml:space="preserve">anticipos de aguinaldos </w:t>
      </w:r>
      <w:r w:rsidRPr="006F0F38">
        <w:rPr>
          <w:rFonts w:ascii="Trebuchet MS" w:hAnsi="Trebuchet MS"/>
          <w:sz w:val="24"/>
          <w:szCs w:val="24"/>
          <w:lang w:val="es-AR"/>
        </w:rPr>
        <w:t xml:space="preserve">del año 2019, como consecuencia del drástico recorte en la asignación de recursos presupuestarios al Tribunal Superior de Justicia en </w:t>
      </w:r>
      <w:r>
        <w:rPr>
          <w:rFonts w:ascii="Trebuchet MS" w:hAnsi="Trebuchet MS"/>
          <w:sz w:val="24"/>
          <w:szCs w:val="24"/>
          <w:lang w:val="es-AR"/>
        </w:rPr>
        <w:t>dicho ejercicio fiscal.</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OTRAS PROVISIONES A LARGO PLAZO</w:t>
      </w:r>
    </w:p>
    <w:p w:rsidR="00CE21B9" w:rsidRPr="00A22216" w:rsidRDefault="00CE21B9" w:rsidP="00CE21B9">
      <w:pPr>
        <w:spacing w:after="0" w:line="240" w:lineRule="auto"/>
        <w:jc w:val="both"/>
        <w:rPr>
          <w:rFonts w:ascii="Trebuchet MS" w:hAnsi="Trebuchet MS"/>
          <w:sz w:val="24"/>
          <w:szCs w:val="24"/>
        </w:rPr>
      </w:pPr>
      <w:r w:rsidRPr="007F32C4">
        <w:rPr>
          <w:rFonts w:ascii="Trebuchet MS" w:hAnsi="Trebuchet MS"/>
          <w:sz w:val="24"/>
          <w:szCs w:val="24"/>
        </w:rPr>
        <w:t>PROVISIÓN POR PAGAR HABER DE RETIRO</w:t>
      </w:r>
    </w:p>
    <w:p w:rsidR="00CE21B9" w:rsidRPr="00FC5919" w:rsidRDefault="00CE21B9" w:rsidP="00CE21B9">
      <w:pPr>
        <w:spacing w:after="0" w:line="240" w:lineRule="auto"/>
        <w:jc w:val="both"/>
        <w:rPr>
          <w:rFonts w:ascii="Trebuchet MS" w:hAnsi="Trebuchet MS"/>
          <w:sz w:val="24"/>
          <w:szCs w:val="24"/>
        </w:rPr>
      </w:pPr>
      <w:r w:rsidRPr="002830C5">
        <w:rPr>
          <w:rFonts w:ascii="Trebuchet MS" w:hAnsi="Trebuchet MS"/>
          <w:sz w:val="24"/>
          <w:szCs w:val="24"/>
        </w:rPr>
        <w:t xml:space="preserve">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los cuales fueron de $463,072 (cuatrocientos sesenta y tres mil setenta y dos pesos), en el ejercicio 2018 se obtuvieron rendimientos por $ 1’091,821 (un millón noventa y un mil ochocientos veintiún pesos) para totalizar un importe de $15’100,893 (quince millones cien mil ochocientos noventa y tres pesos), y los rendimientos generados en el ejercicio fiscal 2019 de $1,211,179( un millón doscientos once mil ciento setenta y nueve pesos) y en el ejercicio 2020 fueron de $937,817(novecientos treinta y siete mil ochocientos diecisiete pesos), y en el ejercicio 2021 $732,208 (setecientos treinta y dos mil doscientos dos pesos), cabe señalar que al </w:t>
      </w:r>
      <w:r>
        <w:rPr>
          <w:rFonts w:ascii="Trebuchet MS" w:hAnsi="Trebuchet MS"/>
          <w:sz w:val="24"/>
          <w:szCs w:val="24"/>
        </w:rPr>
        <w:t>Cuarto</w:t>
      </w:r>
      <w:r w:rsidRPr="002830C5">
        <w:rPr>
          <w:rFonts w:ascii="Trebuchet MS" w:hAnsi="Trebuchet MS"/>
          <w:sz w:val="24"/>
          <w:szCs w:val="24"/>
        </w:rPr>
        <w:t xml:space="preserve"> Trimestre 2022 son de $</w:t>
      </w:r>
      <w:r>
        <w:rPr>
          <w:rFonts w:ascii="Trebuchet MS" w:hAnsi="Trebuchet MS"/>
          <w:sz w:val="24"/>
          <w:szCs w:val="24"/>
        </w:rPr>
        <w:t>762</w:t>
      </w:r>
      <w:r w:rsidRPr="00CE312B">
        <w:rPr>
          <w:rFonts w:ascii="Trebuchet MS" w:hAnsi="Trebuchet MS"/>
          <w:sz w:val="24"/>
          <w:szCs w:val="24"/>
        </w:rPr>
        <w:t>,</w:t>
      </w:r>
      <w:r>
        <w:rPr>
          <w:rFonts w:ascii="Trebuchet MS" w:hAnsi="Trebuchet MS"/>
          <w:sz w:val="24"/>
          <w:szCs w:val="24"/>
        </w:rPr>
        <w:t>976</w:t>
      </w:r>
      <w:r w:rsidRPr="002830C5">
        <w:rPr>
          <w:rFonts w:ascii="Trebuchet MS" w:hAnsi="Trebuchet MS"/>
          <w:sz w:val="24"/>
          <w:szCs w:val="24"/>
        </w:rPr>
        <w:t xml:space="preserve"> (</w:t>
      </w:r>
      <w:r>
        <w:rPr>
          <w:rFonts w:ascii="Trebuchet MS" w:hAnsi="Trebuchet MS"/>
          <w:sz w:val="24"/>
          <w:szCs w:val="24"/>
        </w:rPr>
        <w:t xml:space="preserve">setecientos sesenta y dos mil novecientos setenta y seis </w:t>
      </w:r>
      <w:r w:rsidRPr="002830C5">
        <w:rPr>
          <w:rFonts w:ascii="Trebuchet MS" w:hAnsi="Trebuchet MS"/>
          <w:sz w:val="24"/>
          <w:szCs w:val="24"/>
        </w:rPr>
        <w:t xml:space="preserve">pesos), mismos que </w:t>
      </w:r>
      <w:r>
        <w:rPr>
          <w:rFonts w:ascii="Trebuchet MS" w:hAnsi="Trebuchet MS"/>
          <w:sz w:val="24"/>
          <w:szCs w:val="24"/>
        </w:rPr>
        <w:t xml:space="preserve">ya se encuentran </w:t>
      </w:r>
      <w:r w:rsidRPr="002830C5">
        <w:rPr>
          <w:rFonts w:ascii="Trebuchet MS" w:hAnsi="Trebuchet MS"/>
          <w:sz w:val="24"/>
          <w:szCs w:val="24"/>
        </w:rPr>
        <w:t>provisiona</w:t>
      </w:r>
      <w:r>
        <w:rPr>
          <w:rFonts w:ascii="Trebuchet MS" w:hAnsi="Trebuchet MS"/>
          <w:sz w:val="24"/>
          <w:szCs w:val="24"/>
        </w:rPr>
        <w:t>dos</w:t>
      </w:r>
      <w:r w:rsidRPr="002830C5">
        <w:rPr>
          <w:rFonts w:ascii="Trebuchet MS" w:hAnsi="Trebuchet MS"/>
          <w:sz w:val="24"/>
          <w:szCs w:val="24"/>
        </w:rPr>
        <w:t xml:space="preserve"> al </w:t>
      </w:r>
      <w:r>
        <w:rPr>
          <w:rFonts w:ascii="Trebuchet MS" w:hAnsi="Trebuchet MS"/>
          <w:sz w:val="24"/>
          <w:szCs w:val="24"/>
        </w:rPr>
        <w:t>cierre</w:t>
      </w:r>
      <w:r w:rsidRPr="002830C5">
        <w:rPr>
          <w:rFonts w:ascii="Trebuchet MS" w:hAnsi="Trebuchet MS"/>
          <w:sz w:val="24"/>
          <w:szCs w:val="24"/>
        </w:rPr>
        <w:t xml:space="preserve"> del presente ejercicio.</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lastRenderedPageBreak/>
        <w:t>II Notas al Estado de Actividades</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 (sin información que revelar).</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w:t>
      </w:r>
      <w:r w:rsidRPr="00B776CA">
        <w:rPr>
          <w:rFonts w:ascii="Trebuchet MS" w:hAnsi="Trebuchet MS"/>
          <w:sz w:val="24"/>
          <w:szCs w:val="24"/>
        </w:rPr>
        <w:t>PENSIONES Y JUBILACIONES:</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Se reciben las ministraciones acumuladas al cierre del</w:t>
      </w:r>
      <w:r>
        <w:rPr>
          <w:rFonts w:ascii="Trebuchet MS" w:hAnsi="Trebuchet MS"/>
          <w:sz w:val="24"/>
          <w:szCs w:val="24"/>
        </w:rPr>
        <w:t xml:space="preserve"> Cuarto Trimestre 2022</w:t>
      </w:r>
      <w:r w:rsidRPr="00FC5919">
        <w:rPr>
          <w:rFonts w:ascii="Trebuchet MS" w:hAnsi="Trebuchet MS"/>
          <w:sz w:val="24"/>
          <w:szCs w:val="24"/>
        </w:rPr>
        <w:t xml:space="preserve"> por un importe de </w:t>
      </w:r>
      <w:r w:rsidRPr="001E0499">
        <w:rPr>
          <w:rFonts w:ascii="Trebuchet MS" w:hAnsi="Trebuchet MS"/>
          <w:sz w:val="24"/>
          <w:szCs w:val="24"/>
        </w:rPr>
        <w:t>$</w:t>
      </w:r>
      <w:r>
        <w:rPr>
          <w:rFonts w:ascii="Trebuchet MS" w:hAnsi="Trebuchet MS"/>
          <w:sz w:val="24"/>
          <w:szCs w:val="24"/>
        </w:rPr>
        <w:t xml:space="preserve">844’135,910 </w:t>
      </w:r>
      <w:r w:rsidRPr="001E0499">
        <w:rPr>
          <w:rFonts w:ascii="Trebuchet MS" w:hAnsi="Trebuchet MS"/>
          <w:sz w:val="24"/>
          <w:szCs w:val="24"/>
        </w:rPr>
        <w:t>(</w:t>
      </w:r>
      <w:r>
        <w:rPr>
          <w:rFonts w:ascii="Trebuchet MS" w:hAnsi="Trebuchet MS"/>
          <w:sz w:val="24"/>
          <w:szCs w:val="24"/>
        </w:rPr>
        <w:t xml:space="preserve">ochocientos cuarenta y cuatro millones ciento treinta y cinco mil novecientos diez </w:t>
      </w:r>
      <w:r w:rsidRPr="001E0499">
        <w:rPr>
          <w:rFonts w:ascii="Trebuchet MS" w:hAnsi="Trebuchet MS"/>
          <w:sz w:val="24"/>
          <w:szCs w:val="24"/>
        </w:rPr>
        <w:t>pesos).</w:t>
      </w:r>
      <w:r w:rsidRPr="00E17CAE">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CE21B9" w:rsidRPr="00FC5919" w:rsidRDefault="00CE21B9" w:rsidP="00CE21B9">
      <w:pPr>
        <w:spacing w:after="0" w:line="240" w:lineRule="auto"/>
        <w:jc w:val="both"/>
        <w:rPr>
          <w:rFonts w:ascii="Trebuchet MS" w:hAnsi="Trebuchet MS"/>
          <w:sz w:val="24"/>
          <w:szCs w:val="24"/>
        </w:rPr>
      </w:pPr>
      <w:r>
        <w:rPr>
          <w:rFonts w:ascii="Trebuchet MS" w:hAnsi="Trebuchet MS"/>
          <w:sz w:val="24"/>
          <w:szCs w:val="24"/>
        </w:rPr>
        <w:t>Se recaudó un importe total de $9’191,370 (nueve millones ciento noventa y un mil trescientos setenta pesos), desglosado 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Pr>
          <w:rFonts w:ascii="Trebuchet MS" w:hAnsi="Trebuchet MS"/>
          <w:sz w:val="24"/>
          <w:szCs w:val="24"/>
        </w:rPr>
        <w:t xml:space="preserve">6’518,924 </w:t>
      </w:r>
      <w:r w:rsidRPr="00A3127B">
        <w:rPr>
          <w:rFonts w:ascii="Trebuchet MS" w:hAnsi="Trebuchet MS"/>
          <w:sz w:val="24"/>
          <w:szCs w:val="24"/>
        </w:rPr>
        <w:t>(</w:t>
      </w:r>
      <w:r>
        <w:rPr>
          <w:rFonts w:ascii="Trebuchet MS" w:hAnsi="Trebuchet MS"/>
          <w:sz w:val="24"/>
          <w:szCs w:val="24"/>
        </w:rPr>
        <w:t>seis millones quinientos dieciocho mil novecientos veinticuatro p</w:t>
      </w:r>
      <w:r w:rsidRPr="00A3127B">
        <w:rPr>
          <w:rFonts w:ascii="Trebuchet MS" w:hAnsi="Trebuchet MS"/>
          <w:sz w:val="24"/>
          <w:szCs w:val="24"/>
        </w:rPr>
        <w:t>esos) derivadas de inversión de disponibilidades financieras. En el rubro de otros ingresos se percibe un importe de $</w:t>
      </w:r>
      <w:r>
        <w:rPr>
          <w:rFonts w:ascii="Trebuchet MS" w:hAnsi="Trebuchet MS"/>
          <w:sz w:val="24"/>
          <w:szCs w:val="24"/>
        </w:rPr>
        <w:t xml:space="preserve">52,089 </w:t>
      </w:r>
      <w:r w:rsidRPr="00A3127B">
        <w:rPr>
          <w:rFonts w:ascii="Trebuchet MS" w:hAnsi="Trebuchet MS"/>
          <w:sz w:val="24"/>
          <w:szCs w:val="24"/>
        </w:rPr>
        <w:t>(</w:t>
      </w:r>
      <w:r>
        <w:rPr>
          <w:rFonts w:ascii="Trebuchet MS" w:hAnsi="Trebuchet MS"/>
          <w:sz w:val="24"/>
          <w:szCs w:val="24"/>
        </w:rPr>
        <w:t>cincuenta y dos mil ochenta y nueve p</w:t>
      </w:r>
      <w:r w:rsidRPr="00A3127B">
        <w:rPr>
          <w:rFonts w:ascii="Trebuchet MS" w:hAnsi="Trebuchet MS"/>
          <w:sz w:val="24"/>
          <w:szCs w:val="24"/>
        </w:rPr>
        <w:t>esos). Por reintegro de incapacidades y recuperaciones se recauda la cantidad de $</w:t>
      </w:r>
      <w:r>
        <w:rPr>
          <w:rFonts w:ascii="Trebuchet MS" w:hAnsi="Trebuchet MS"/>
          <w:sz w:val="24"/>
          <w:szCs w:val="24"/>
        </w:rPr>
        <w:t>2’620,357</w:t>
      </w:r>
      <w:r w:rsidRPr="00A3127B">
        <w:rPr>
          <w:rFonts w:ascii="Trebuchet MS" w:hAnsi="Trebuchet MS"/>
          <w:sz w:val="24"/>
          <w:szCs w:val="24"/>
        </w:rPr>
        <w:t xml:space="preserve"> (</w:t>
      </w:r>
      <w:r>
        <w:rPr>
          <w:rFonts w:ascii="Trebuchet MS" w:hAnsi="Trebuchet MS"/>
          <w:sz w:val="24"/>
          <w:szCs w:val="24"/>
        </w:rPr>
        <w:t>dos millones seiscientos veinte mil trescientos cincuenta y siete pesos</w:t>
      </w:r>
      <w:r w:rsidRPr="00A3127B">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NOTA 18) GASTOS Y OTRAS PERDIDAS</w:t>
      </w:r>
    </w:p>
    <w:p w:rsidR="00CE21B9" w:rsidRPr="00A71BBD" w:rsidRDefault="00CE21B9" w:rsidP="00CE21B9">
      <w:pPr>
        <w:spacing w:after="0" w:line="240" w:lineRule="auto"/>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del</w:t>
      </w:r>
      <w:r>
        <w:rPr>
          <w:rFonts w:ascii="Trebuchet MS" w:hAnsi="Trebuchet MS"/>
          <w:spacing w:val="-4"/>
          <w:sz w:val="24"/>
          <w:szCs w:val="24"/>
        </w:rPr>
        <w:t xml:space="preserve"> Cuarto Trimestre 2022</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Pr>
          <w:rFonts w:ascii="Trebuchet MS" w:hAnsi="Trebuchet MS"/>
          <w:sz w:val="24"/>
          <w:szCs w:val="24"/>
        </w:rPr>
        <w:t xml:space="preserve">253’865,812 </w:t>
      </w:r>
      <w:r w:rsidRPr="00E14906">
        <w:rPr>
          <w:rFonts w:ascii="Trebuchet MS" w:hAnsi="Trebuchet MS"/>
          <w:sz w:val="24"/>
          <w:szCs w:val="24"/>
        </w:rPr>
        <w:t>(</w:t>
      </w:r>
      <w:r>
        <w:rPr>
          <w:rFonts w:ascii="Trebuchet MS" w:hAnsi="Trebuchet MS"/>
          <w:sz w:val="24"/>
          <w:szCs w:val="24"/>
        </w:rPr>
        <w:t>doscientos cincuenta y tres millones ochocientos sesenta y cinco mil ochocientos doce p</w:t>
      </w:r>
      <w:r w:rsidRPr="00E14906">
        <w:rPr>
          <w:rFonts w:ascii="Trebuchet MS" w:hAnsi="Trebuchet MS"/>
          <w:sz w:val="24"/>
          <w:szCs w:val="24"/>
        </w:rPr>
        <w:t xml:space="preserve">esos); </w:t>
      </w:r>
      <w:r w:rsidRPr="001835E3">
        <w:rPr>
          <w:rFonts w:ascii="Trebuchet MS" w:hAnsi="Trebuchet MS"/>
          <w:sz w:val="24"/>
          <w:szCs w:val="24"/>
        </w:rPr>
        <w:t>en Remuneraciones Adicionales y Especiales $</w:t>
      </w:r>
      <w:r>
        <w:rPr>
          <w:rFonts w:ascii="Trebuchet MS" w:hAnsi="Trebuchet MS"/>
          <w:sz w:val="24"/>
          <w:szCs w:val="24"/>
        </w:rPr>
        <w:t>101’455</w:t>
      </w:r>
      <w:r w:rsidRPr="001835E3">
        <w:rPr>
          <w:rFonts w:ascii="Trebuchet MS" w:hAnsi="Trebuchet MS"/>
          <w:sz w:val="24"/>
          <w:szCs w:val="24"/>
        </w:rPr>
        <w:t>,</w:t>
      </w:r>
      <w:r>
        <w:rPr>
          <w:rFonts w:ascii="Trebuchet MS" w:hAnsi="Trebuchet MS"/>
          <w:sz w:val="24"/>
          <w:szCs w:val="24"/>
        </w:rPr>
        <w:t>016</w:t>
      </w:r>
      <w:r w:rsidRPr="001835E3">
        <w:rPr>
          <w:rFonts w:ascii="Trebuchet MS" w:hAnsi="Trebuchet MS"/>
          <w:sz w:val="24"/>
          <w:szCs w:val="24"/>
        </w:rPr>
        <w:t xml:space="preserve"> (</w:t>
      </w:r>
      <w:r>
        <w:rPr>
          <w:rFonts w:ascii="Trebuchet MS" w:hAnsi="Trebuchet MS"/>
          <w:sz w:val="24"/>
          <w:szCs w:val="24"/>
        </w:rPr>
        <w:t xml:space="preserve">ciento un millones cuatrocientos cincuenta y cinco mil dieciséis </w:t>
      </w:r>
      <w:r w:rsidRPr="00E14906">
        <w:rPr>
          <w:rFonts w:ascii="Trebuchet MS" w:hAnsi="Trebuchet MS"/>
          <w:sz w:val="24"/>
          <w:szCs w:val="24"/>
        </w:rPr>
        <w:t>pesos);</w:t>
      </w:r>
      <w:r>
        <w:rPr>
          <w:rFonts w:ascii="Trebuchet MS" w:hAnsi="Trebuchet MS"/>
          <w:sz w:val="24"/>
          <w:szCs w:val="24"/>
        </w:rPr>
        <w:t xml:space="preserve"> Remuneraciones al personal de carácter transitorio $ 11,062 (once mil sesenta y dos pesos ), </w:t>
      </w:r>
      <w:r w:rsidRPr="00E14906">
        <w:rPr>
          <w:rFonts w:ascii="Trebuchet MS" w:hAnsi="Trebuchet MS"/>
          <w:sz w:val="24"/>
          <w:szCs w:val="24"/>
        </w:rPr>
        <w:t>en Seguridad Social</w:t>
      </w:r>
      <w:r>
        <w:rPr>
          <w:rFonts w:ascii="Trebuchet MS" w:hAnsi="Trebuchet MS"/>
          <w:sz w:val="24"/>
          <w:szCs w:val="24"/>
        </w:rPr>
        <w:t xml:space="preserve"> </w:t>
      </w:r>
      <w:r w:rsidRPr="00E14906">
        <w:rPr>
          <w:rFonts w:ascii="Trebuchet MS" w:hAnsi="Trebuchet MS"/>
          <w:sz w:val="24"/>
          <w:szCs w:val="24"/>
        </w:rPr>
        <w:t>$</w:t>
      </w:r>
      <w:r>
        <w:rPr>
          <w:rFonts w:ascii="Trebuchet MS" w:hAnsi="Trebuchet MS"/>
          <w:sz w:val="24"/>
          <w:szCs w:val="24"/>
        </w:rPr>
        <w:t xml:space="preserve">69’789,054 </w:t>
      </w:r>
      <w:r w:rsidRPr="00E14906">
        <w:rPr>
          <w:rFonts w:ascii="Trebuchet MS" w:hAnsi="Trebuchet MS"/>
          <w:sz w:val="24"/>
          <w:szCs w:val="24"/>
        </w:rPr>
        <w:t>(</w:t>
      </w:r>
      <w:r>
        <w:rPr>
          <w:rFonts w:ascii="Trebuchet MS" w:hAnsi="Trebuchet MS"/>
          <w:sz w:val="24"/>
          <w:szCs w:val="24"/>
        </w:rPr>
        <w:t>sesenta y nueve millones setecientos ochenta y nueve mil cincuenta y cuatro pesos</w:t>
      </w:r>
      <w:r w:rsidRPr="00E14906">
        <w:rPr>
          <w:rFonts w:ascii="Trebuchet MS" w:hAnsi="Trebuchet MS"/>
          <w:sz w:val="24"/>
          <w:szCs w:val="24"/>
        </w:rPr>
        <w:t>); en Otras Prestaciones Sociales y Económicas $</w:t>
      </w:r>
      <w:r>
        <w:rPr>
          <w:rFonts w:ascii="Trebuchet MS" w:hAnsi="Trebuchet MS"/>
          <w:sz w:val="24"/>
          <w:szCs w:val="24"/>
        </w:rPr>
        <w:t xml:space="preserve">82’437,699 </w:t>
      </w:r>
      <w:r w:rsidRPr="00E14906">
        <w:rPr>
          <w:rFonts w:ascii="Trebuchet MS" w:hAnsi="Trebuchet MS"/>
          <w:sz w:val="24"/>
          <w:szCs w:val="24"/>
        </w:rPr>
        <w:t>(</w:t>
      </w:r>
      <w:r>
        <w:rPr>
          <w:rFonts w:ascii="Trebuchet MS" w:hAnsi="Trebuchet MS"/>
          <w:sz w:val="24"/>
          <w:szCs w:val="24"/>
        </w:rPr>
        <w:t>ochenta y dos millones cuatrocientos treinta y siete mil seiscientos noventa y nueve p</w:t>
      </w:r>
      <w:r w:rsidRPr="00E14906">
        <w:rPr>
          <w:rFonts w:ascii="Trebuchet MS" w:hAnsi="Trebuchet MS"/>
          <w:sz w:val="24"/>
          <w:szCs w:val="24"/>
        </w:rPr>
        <w:t>esos);</w:t>
      </w:r>
      <w:r>
        <w:rPr>
          <w:rFonts w:ascii="Trebuchet MS" w:hAnsi="Trebuchet MS"/>
          <w:sz w:val="24"/>
          <w:szCs w:val="24"/>
        </w:rPr>
        <w:t xml:space="preserve"> en Pago de Estímulos $1,909,002 (un millón novecientos nueve mil dos pesos), dichos gastos en el rubro de </w:t>
      </w:r>
      <w:r w:rsidRPr="00A71BBD">
        <w:rPr>
          <w:rFonts w:ascii="Trebuchet MS" w:hAnsi="Trebuchet MS"/>
          <w:b/>
          <w:sz w:val="24"/>
          <w:szCs w:val="24"/>
        </w:rPr>
        <w:t>Servicios Personales</w:t>
      </w:r>
      <w:r>
        <w:rPr>
          <w:rFonts w:ascii="Trebuchet MS" w:hAnsi="Trebuchet MS"/>
          <w:sz w:val="24"/>
          <w:szCs w:val="24"/>
        </w:rPr>
        <w:t xml:space="preserve"> </w:t>
      </w:r>
      <w:r w:rsidRPr="00FC5919">
        <w:rPr>
          <w:rFonts w:ascii="Trebuchet MS" w:hAnsi="Trebuchet MS"/>
          <w:sz w:val="24"/>
          <w:szCs w:val="24"/>
        </w:rPr>
        <w:t xml:space="preserve">representan aproximadamente </w:t>
      </w:r>
      <w:r w:rsidRPr="007874F9">
        <w:rPr>
          <w:rFonts w:ascii="Trebuchet MS" w:hAnsi="Trebuchet MS"/>
          <w:sz w:val="24"/>
          <w:szCs w:val="24"/>
        </w:rPr>
        <w:t xml:space="preserve">el </w:t>
      </w:r>
      <w:r>
        <w:rPr>
          <w:rFonts w:ascii="Trebuchet MS" w:hAnsi="Trebuchet MS"/>
          <w:sz w:val="24"/>
          <w:szCs w:val="24"/>
        </w:rPr>
        <w:t>63</w:t>
      </w:r>
      <w:r w:rsidRPr="002C7E6F">
        <w:rPr>
          <w:rFonts w:ascii="Trebuchet MS" w:hAnsi="Trebuchet MS"/>
          <w:sz w:val="24"/>
          <w:szCs w:val="24"/>
        </w:rPr>
        <w:t>%</w:t>
      </w:r>
      <w:r w:rsidRPr="00FC5919">
        <w:rPr>
          <w:rFonts w:ascii="Trebuchet MS" w:hAnsi="Trebuchet MS"/>
          <w:sz w:val="24"/>
          <w:szCs w:val="24"/>
        </w:rPr>
        <w:t xml:space="preserve"> del </w:t>
      </w:r>
      <w:r>
        <w:rPr>
          <w:rFonts w:ascii="Trebuchet MS" w:hAnsi="Trebuchet MS"/>
          <w:sz w:val="24"/>
          <w:szCs w:val="24"/>
        </w:rPr>
        <w:t xml:space="preserve">total de erogaciones de gastos. </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Pr>
          <w:rFonts w:ascii="Trebuchet MS" w:hAnsi="Trebuchet MS"/>
          <w:sz w:val="24"/>
          <w:szCs w:val="24"/>
        </w:rPr>
        <w:t xml:space="preserve">20’845,604 </w:t>
      </w:r>
      <w:r w:rsidRPr="000A488C">
        <w:rPr>
          <w:rFonts w:ascii="Trebuchet MS" w:hAnsi="Trebuchet MS"/>
          <w:sz w:val="24"/>
          <w:szCs w:val="24"/>
        </w:rPr>
        <w:t>(</w:t>
      </w:r>
      <w:r>
        <w:rPr>
          <w:rFonts w:ascii="Trebuchet MS" w:hAnsi="Trebuchet MS"/>
          <w:sz w:val="24"/>
          <w:szCs w:val="24"/>
        </w:rPr>
        <w:t>veinte millones ochocientos cuarenta y cinco mil seiscientos cuatro pe</w:t>
      </w:r>
      <w:r w:rsidRPr="000A488C">
        <w:rPr>
          <w:rFonts w:ascii="Trebuchet MS" w:hAnsi="Trebuchet MS"/>
          <w:sz w:val="24"/>
          <w:szCs w:val="24"/>
        </w:rPr>
        <w:t>sos)</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Pr>
          <w:rFonts w:ascii="Trebuchet MS" w:hAnsi="Trebuchet MS"/>
          <w:sz w:val="24"/>
          <w:szCs w:val="24"/>
        </w:rPr>
        <w:t xml:space="preserve">6’639,787 </w:t>
      </w:r>
      <w:r w:rsidRPr="000A488C">
        <w:rPr>
          <w:rFonts w:ascii="Trebuchet MS" w:hAnsi="Trebuchet MS"/>
          <w:sz w:val="24"/>
          <w:szCs w:val="24"/>
        </w:rPr>
        <w:t>(</w:t>
      </w:r>
      <w:r>
        <w:rPr>
          <w:rFonts w:ascii="Trebuchet MS" w:hAnsi="Trebuchet MS"/>
          <w:sz w:val="24"/>
          <w:szCs w:val="24"/>
        </w:rPr>
        <w:t>seis millones seiscientos treinta y nueve mil setecientos ochenta y siete pe</w:t>
      </w:r>
      <w:r w:rsidRPr="000A488C">
        <w:rPr>
          <w:rFonts w:ascii="Trebuchet MS" w:hAnsi="Trebuchet MS"/>
          <w:sz w:val="24"/>
          <w:szCs w:val="24"/>
        </w:rPr>
        <w:t>sos)</w:t>
      </w:r>
      <w:r w:rsidRPr="00FC5919">
        <w:rPr>
          <w:rFonts w:ascii="Trebuchet MS" w:hAnsi="Trebuchet MS"/>
          <w:sz w:val="24"/>
          <w:szCs w:val="24"/>
        </w:rPr>
        <w:t xml:space="preserve">; en Alimentos y Utensilios </w:t>
      </w:r>
      <w:r>
        <w:rPr>
          <w:rFonts w:ascii="Trebuchet MS" w:hAnsi="Trebuchet MS"/>
          <w:sz w:val="24"/>
          <w:szCs w:val="24"/>
        </w:rPr>
        <w:t>$1,578,922 (un millón quinientos setenta y ocho mil novecientos veintidós 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Pr>
          <w:rFonts w:ascii="Trebuchet MS" w:hAnsi="Trebuchet MS"/>
          <w:sz w:val="24"/>
          <w:szCs w:val="24"/>
        </w:rPr>
        <w:t>1,565,785</w:t>
      </w:r>
      <w:r w:rsidRPr="000A488C">
        <w:rPr>
          <w:rFonts w:ascii="Trebuchet MS" w:hAnsi="Trebuchet MS"/>
          <w:sz w:val="24"/>
          <w:szCs w:val="24"/>
        </w:rPr>
        <w:t xml:space="preserve"> (</w:t>
      </w:r>
      <w:r>
        <w:rPr>
          <w:rFonts w:ascii="Trebuchet MS" w:hAnsi="Trebuchet MS"/>
          <w:sz w:val="24"/>
          <w:szCs w:val="24"/>
        </w:rPr>
        <w:t>un millón quinientos sesenta y cinco mil setecientos ochenta y cinco pes</w:t>
      </w:r>
      <w:r w:rsidRPr="000A488C">
        <w:rPr>
          <w:rFonts w:ascii="Trebuchet MS" w:hAnsi="Trebuchet MS"/>
          <w:sz w:val="24"/>
          <w:szCs w:val="24"/>
        </w:rPr>
        <w:t>os)</w:t>
      </w:r>
      <w:r w:rsidRPr="00FC5919">
        <w:rPr>
          <w:rFonts w:ascii="Trebuchet MS" w:hAnsi="Trebuchet MS"/>
          <w:sz w:val="24"/>
          <w:szCs w:val="24"/>
        </w:rPr>
        <w:t>; en Productos Químicos y Farmacéuticos $</w:t>
      </w:r>
      <w:r>
        <w:rPr>
          <w:rFonts w:ascii="Trebuchet MS" w:hAnsi="Trebuchet MS"/>
          <w:sz w:val="24"/>
          <w:szCs w:val="24"/>
        </w:rPr>
        <w:t xml:space="preserve">117,722 </w:t>
      </w:r>
      <w:r w:rsidRPr="000A488C">
        <w:rPr>
          <w:rFonts w:ascii="Trebuchet MS" w:hAnsi="Trebuchet MS"/>
          <w:sz w:val="24"/>
          <w:szCs w:val="24"/>
        </w:rPr>
        <w:t>(</w:t>
      </w:r>
      <w:r>
        <w:rPr>
          <w:rFonts w:ascii="Trebuchet MS" w:hAnsi="Trebuchet MS"/>
          <w:sz w:val="24"/>
          <w:szCs w:val="24"/>
        </w:rPr>
        <w:t xml:space="preserve">cientos diecisiete mil setecientos veintidós </w:t>
      </w:r>
      <w:r w:rsidRPr="000A488C">
        <w:rPr>
          <w:rFonts w:ascii="Trebuchet MS" w:hAnsi="Trebuchet MS"/>
          <w:sz w:val="24"/>
          <w:szCs w:val="24"/>
        </w:rPr>
        <w:t>pesos)</w:t>
      </w:r>
      <w:r w:rsidRPr="00FC5919">
        <w:rPr>
          <w:rFonts w:ascii="Trebuchet MS" w:hAnsi="Trebuchet MS"/>
          <w:sz w:val="24"/>
          <w:szCs w:val="24"/>
        </w:rPr>
        <w:t xml:space="preserve">; en Combustible </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Lubricantes y aditivos</w:t>
      </w:r>
      <w:r>
        <w:rPr>
          <w:rFonts w:ascii="Trebuchet MS" w:hAnsi="Trebuchet MS"/>
          <w:sz w:val="24"/>
          <w:szCs w:val="24"/>
        </w:rPr>
        <w:t xml:space="preserve"> </w:t>
      </w:r>
      <w:r w:rsidRPr="000A488C">
        <w:rPr>
          <w:rFonts w:ascii="Trebuchet MS" w:hAnsi="Trebuchet MS"/>
          <w:sz w:val="24"/>
          <w:szCs w:val="24"/>
        </w:rPr>
        <w:t>$</w:t>
      </w:r>
      <w:r>
        <w:rPr>
          <w:rFonts w:ascii="Trebuchet MS" w:hAnsi="Trebuchet MS"/>
          <w:sz w:val="24"/>
          <w:szCs w:val="24"/>
        </w:rPr>
        <w:t>6’585,182 (seis millones quinientos ochenta y cinco mil ciento ochenta y dos pesos)</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Pr>
          <w:rFonts w:ascii="Trebuchet MS" w:hAnsi="Trebuchet MS"/>
          <w:sz w:val="24"/>
          <w:szCs w:val="24"/>
        </w:rPr>
        <w:t>2,595,070</w:t>
      </w:r>
      <w:r w:rsidRPr="000A488C">
        <w:rPr>
          <w:rFonts w:ascii="Trebuchet MS" w:hAnsi="Trebuchet MS"/>
          <w:sz w:val="24"/>
          <w:szCs w:val="24"/>
        </w:rPr>
        <w:t xml:space="preserve"> (</w:t>
      </w:r>
      <w:r>
        <w:rPr>
          <w:rFonts w:ascii="Trebuchet MS" w:hAnsi="Trebuchet MS"/>
          <w:sz w:val="24"/>
          <w:szCs w:val="24"/>
        </w:rPr>
        <w:t xml:space="preserve">dos millones quinientos noventa y cinco mil setenta </w:t>
      </w:r>
      <w:r w:rsidRPr="000A488C">
        <w:rPr>
          <w:rFonts w:ascii="Trebuchet MS" w:hAnsi="Trebuchet MS"/>
          <w:sz w:val="24"/>
          <w:szCs w:val="24"/>
        </w:rPr>
        <w:t>pesos)</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Pr>
          <w:rFonts w:ascii="Trebuchet MS" w:hAnsi="Trebuchet MS"/>
          <w:sz w:val="24"/>
          <w:szCs w:val="24"/>
        </w:rPr>
        <w:t>1,763,136</w:t>
      </w:r>
      <w:r w:rsidRPr="000A488C">
        <w:rPr>
          <w:rFonts w:ascii="Trebuchet MS" w:hAnsi="Trebuchet MS"/>
          <w:sz w:val="24"/>
          <w:szCs w:val="24"/>
        </w:rPr>
        <w:t xml:space="preserve"> (</w:t>
      </w:r>
      <w:r>
        <w:rPr>
          <w:rFonts w:ascii="Trebuchet MS" w:hAnsi="Trebuchet MS"/>
          <w:sz w:val="24"/>
          <w:szCs w:val="24"/>
        </w:rPr>
        <w:t>un millón setecientos sesenta y tres mil ciento treinta y seis pesos</w:t>
      </w:r>
      <w:r w:rsidRPr="000A488C">
        <w:rPr>
          <w:rFonts w:ascii="Trebuchet MS" w:hAnsi="Trebuchet MS"/>
          <w:sz w:val="24"/>
          <w:szCs w:val="24"/>
        </w:rPr>
        <w:t>)</w:t>
      </w:r>
      <w:r w:rsidRPr="00FC5919">
        <w:rPr>
          <w:rFonts w:ascii="Trebuchet MS" w:hAnsi="Trebuchet MS"/>
          <w:sz w:val="24"/>
          <w:szCs w:val="24"/>
        </w:rPr>
        <w:t xml:space="preserve">; siendo el rubro más significativo el que se erogó por concepto de Materiales de Administración se erogó la cantidad de </w:t>
      </w:r>
      <w:r w:rsidRPr="000A488C">
        <w:rPr>
          <w:rFonts w:ascii="Trebuchet MS" w:hAnsi="Trebuchet MS"/>
          <w:sz w:val="24"/>
          <w:szCs w:val="24"/>
        </w:rPr>
        <w:t>$</w:t>
      </w:r>
      <w:r>
        <w:rPr>
          <w:rFonts w:ascii="Trebuchet MS" w:hAnsi="Trebuchet MS"/>
          <w:sz w:val="24"/>
          <w:szCs w:val="24"/>
        </w:rPr>
        <w:t xml:space="preserve">6’639,787 </w:t>
      </w:r>
      <w:r w:rsidRPr="000A488C">
        <w:rPr>
          <w:rFonts w:ascii="Trebuchet MS" w:hAnsi="Trebuchet MS"/>
          <w:sz w:val="24"/>
          <w:szCs w:val="24"/>
        </w:rPr>
        <w:t>(</w:t>
      </w:r>
      <w:r>
        <w:rPr>
          <w:rFonts w:ascii="Trebuchet MS" w:hAnsi="Trebuchet MS"/>
          <w:sz w:val="24"/>
          <w:szCs w:val="24"/>
        </w:rPr>
        <w:t>seis millones seiscientos treinta y nueve mil setecientos ochenta y siete pe</w:t>
      </w:r>
      <w:r w:rsidRPr="000A488C">
        <w:rPr>
          <w:rFonts w:ascii="Trebuchet MS" w:hAnsi="Trebuchet MS"/>
          <w:sz w:val="24"/>
          <w:szCs w:val="24"/>
        </w:rPr>
        <w:t>sos)</w:t>
      </w:r>
      <w:r>
        <w:rPr>
          <w:rFonts w:ascii="Trebuchet MS" w:hAnsi="Trebuchet MS"/>
          <w:sz w:val="24"/>
          <w:szCs w:val="24"/>
        </w:rPr>
        <w:t>.</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Pr>
          <w:rFonts w:ascii="Trebuchet MS" w:hAnsi="Trebuchet MS"/>
          <w:sz w:val="24"/>
          <w:szCs w:val="24"/>
        </w:rPr>
        <w:t xml:space="preserve">67,120,312 (sesenta y siete millones ciento veinte mil trescientos doce </w:t>
      </w:r>
      <w:r w:rsidRPr="006258E1">
        <w:rPr>
          <w:rFonts w:ascii="Trebuchet MS" w:hAnsi="Trebuchet MS"/>
          <w:sz w:val="24"/>
          <w:szCs w:val="24"/>
        </w:rPr>
        <w:t>pesos)</w:t>
      </w:r>
      <w:r w:rsidRPr="00FC5919">
        <w:rPr>
          <w:rFonts w:ascii="Trebuchet MS" w:hAnsi="Trebuchet MS"/>
          <w:sz w:val="24"/>
          <w:szCs w:val="24"/>
        </w:rPr>
        <w:t xml:space="preserve">, en Servicios Básicos se erogó </w:t>
      </w:r>
      <w:r>
        <w:rPr>
          <w:rFonts w:ascii="Trebuchet MS" w:hAnsi="Trebuchet MS"/>
          <w:sz w:val="24"/>
          <w:szCs w:val="24"/>
        </w:rPr>
        <w:t xml:space="preserve">$8,766,207 </w:t>
      </w:r>
      <w:r w:rsidRPr="006258E1">
        <w:rPr>
          <w:rFonts w:ascii="Trebuchet MS" w:hAnsi="Trebuchet MS"/>
          <w:sz w:val="24"/>
          <w:szCs w:val="24"/>
        </w:rPr>
        <w:t>(</w:t>
      </w:r>
      <w:r>
        <w:rPr>
          <w:rFonts w:ascii="Trebuchet MS" w:hAnsi="Trebuchet MS"/>
          <w:sz w:val="24"/>
          <w:szCs w:val="24"/>
        </w:rPr>
        <w:t>ocho millones setecientos sesenta y seis mil doscientos siete pesos</w:t>
      </w:r>
      <w:r w:rsidRPr="006258E1">
        <w:rPr>
          <w:rFonts w:ascii="Trebuchet MS" w:hAnsi="Trebuchet MS"/>
          <w:sz w:val="24"/>
          <w:szCs w:val="24"/>
        </w:rPr>
        <w:t>)</w:t>
      </w:r>
      <w:r w:rsidRPr="00FC5919">
        <w:rPr>
          <w:rFonts w:ascii="Trebuchet MS" w:hAnsi="Trebuchet MS"/>
          <w:sz w:val="24"/>
          <w:szCs w:val="24"/>
        </w:rPr>
        <w:t xml:space="preserve">; en Servicios de Arrendamiento </w:t>
      </w:r>
      <w:r w:rsidRPr="006258E1">
        <w:rPr>
          <w:rFonts w:ascii="Trebuchet MS" w:hAnsi="Trebuchet MS"/>
          <w:sz w:val="24"/>
          <w:szCs w:val="24"/>
        </w:rPr>
        <w:t>$</w:t>
      </w:r>
      <w:r>
        <w:rPr>
          <w:rFonts w:ascii="Trebuchet MS" w:hAnsi="Trebuchet MS"/>
          <w:sz w:val="24"/>
          <w:szCs w:val="24"/>
        </w:rPr>
        <w:t>3,384,425</w:t>
      </w:r>
      <w:r w:rsidRPr="006258E1">
        <w:rPr>
          <w:rFonts w:ascii="Trebuchet MS" w:hAnsi="Trebuchet MS"/>
          <w:sz w:val="24"/>
          <w:szCs w:val="24"/>
        </w:rPr>
        <w:t xml:space="preserve"> (</w:t>
      </w:r>
      <w:r>
        <w:rPr>
          <w:rFonts w:ascii="Trebuchet MS" w:hAnsi="Trebuchet MS"/>
          <w:sz w:val="24"/>
          <w:szCs w:val="24"/>
        </w:rPr>
        <w:t>tres millones trescientos ochenta y cuatro mil cuatrocientos veinticinco p</w:t>
      </w:r>
      <w:r w:rsidRPr="006258E1">
        <w:rPr>
          <w:rFonts w:ascii="Trebuchet MS" w:hAnsi="Trebuchet MS"/>
          <w:sz w:val="24"/>
          <w:szCs w:val="24"/>
        </w:rPr>
        <w:t>esos)</w:t>
      </w:r>
      <w:r w:rsidRPr="00FC5919">
        <w:rPr>
          <w:rFonts w:ascii="Trebuchet MS" w:hAnsi="Trebuchet MS"/>
          <w:sz w:val="24"/>
          <w:szCs w:val="24"/>
        </w:rPr>
        <w:t xml:space="preserve">; en Servicios Profesionales </w:t>
      </w:r>
      <w:r w:rsidRPr="006258E1">
        <w:rPr>
          <w:rFonts w:ascii="Trebuchet MS" w:hAnsi="Trebuchet MS"/>
          <w:sz w:val="24"/>
          <w:szCs w:val="24"/>
        </w:rPr>
        <w:t>$</w:t>
      </w:r>
      <w:r>
        <w:rPr>
          <w:rFonts w:ascii="Trebuchet MS" w:hAnsi="Trebuchet MS"/>
          <w:sz w:val="24"/>
          <w:szCs w:val="24"/>
        </w:rPr>
        <w:t>1,930,220</w:t>
      </w:r>
      <w:r w:rsidRPr="006258E1">
        <w:rPr>
          <w:rFonts w:ascii="Trebuchet MS" w:hAnsi="Trebuchet MS"/>
          <w:sz w:val="24"/>
          <w:szCs w:val="24"/>
        </w:rPr>
        <w:t xml:space="preserve"> (</w:t>
      </w:r>
      <w:r>
        <w:rPr>
          <w:rFonts w:ascii="Trebuchet MS" w:hAnsi="Trebuchet MS"/>
          <w:sz w:val="24"/>
          <w:szCs w:val="24"/>
        </w:rPr>
        <w:t>un millón novecientos treinta mil doscientos veinte pe</w:t>
      </w:r>
      <w:r w:rsidRPr="006258E1">
        <w:rPr>
          <w:rFonts w:ascii="Trebuchet MS" w:hAnsi="Trebuchet MS"/>
          <w:sz w:val="24"/>
          <w:szCs w:val="24"/>
        </w:rPr>
        <w:t>sos)</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6258E1">
        <w:rPr>
          <w:rFonts w:ascii="Trebuchet MS" w:hAnsi="Trebuchet MS"/>
          <w:sz w:val="24"/>
          <w:szCs w:val="24"/>
        </w:rPr>
        <w:t>$</w:t>
      </w:r>
      <w:r>
        <w:rPr>
          <w:rFonts w:ascii="Trebuchet MS" w:hAnsi="Trebuchet MS"/>
          <w:sz w:val="24"/>
          <w:szCs w:val="24"/>
        </w:rPr>
        <w:t>528,654</w:t>
      </w:r>
      <w:r w:rsidRPr="006258E1">
        <w:rPr>
          <w:rFonts w:ascii="Trebuchet MS" w:hAnsi="Trebuchet MS"/>
          <w:sz w:val="24"/>
          <w:szCs w:val="24"/>
        </w:rPr>
        <w:t xml:space="preserve"> (</w:t>
      </w:r>
      <w:r>
        <w:rPr>
          <w:rFonts w:ascii="Trebuchet MS" w:hAnsi="Trebuchet MS"/>
          <w:sz w:val="24"/>
          <w:szCs w:val="24"/>
        </w:rPr>
        <w:t>quinientos veintiocho mil seiscientos cincuenta y cuatro pesos</w:t>
      </w:r>
      <w:r w:rsidRPr="00252C14">
        <w:rPr>
          <w:rFonts w:ascii="Trebuchet MS" w:hAnsi="Trebuchet MS"/>
          <w:sz w:val="24"/>
          <w:szCs w:val="24"/>
        </w:rPr>
        <w:t>)</w:t>
      </w:r>
      <w:r w:rsidRPr="00FC5919">
        <w:rPr>
          <w:rFonts w:ascii="Trebuchet MS" w:hAnsi="Trebuchet MS"/>
          <w:sz w:val="24"/>
          <w:szCs w:val="24"/>
        </w:rPr>
        <w:t xml:space="preserve">; en servicios de instalación y reparación  </w:t>
      </w:r>
      <w:r w:rsidRPr="00252C14">
        <w:rPr>
          <w:rFonts w:ascii="Trebuchet MS" w:hAnsi="Trebuchet MS"/>
          <w:sz w:val="24"/>
          <w:szCs w:val="24"/>
        </w:rPr>
        <w:t>$</w:t>
      </w:r>
      <w:r>
        <w:rPr>
          <w:rFonts w:ascii="Trebuchet MS" w:hAnsi="Trebuchet MS"/>
          <w:sz w:val="24"/>
          <w:szCs w:val="24"/>
        </w:rPr>
        <w:t>2,511,070</w:t>
      </w:r>
      <w:r w:rsidRPr="00252C14">
        <w:rPr>
          <w:rFonts w:ascii="Trebuchet MS" w:hAnsi="Trebuchet MS"/>
          <w:sz w:val="24"/>
          <w:szCs w:val="24"/>
        </w:rPr>
        <w:t xml:space="preserve"> (</w:t>
      </w:r>
      <w:r>
        <w:rPr>
          <w:rFonts w:ascii="Trebuchet MS" w:hAnsi="Trebuchet MS"/>
          <w:sz w:val="24"/>
          <w:szCs w:val="24"/>
        </w:rPr>
        <w:t xml:space="preserve">dos millones quinientos once mil setenta </w:t>
      </w:r>
      <w:r w:rsidRPr="00252C14">
        <w:rPr>
          <w:rFonts w:ascii="Trebuchet MS" w:hAnsi="Trebuchet MS"/>
          <w:sz w:val="24"/>
          <w:szCs w:val="24"/>
        </w:rPr>
        <w:t>pesos)</w:t>
      </w:r>
      <w:r>
        <w:rPr>
          <w:rFonts w:ascii="Trebuchet MS" w:hAnsi="Trebuchet MS"/>
          <w:sz w:val="24"/>
          <w:szCs w:val="24"/>
        </w:rPr>
        <w:t xml:space="preserve">; en servicios de comunicación social y publicidad $72,947 (setenta y dos mil novecientos cuarenta y siete pesos); en servicios </w:t>
      </w:r>
      <w:r w:rsidRPr="00FC5919">
        <w:rPr>
          <w:rFonts w:ascii="Trebuchet MS" w:hAnsi="Trebuchet MS"/>
          <w:sz w:val="24"/>
          <w:szCs w:val="24"/>
        </w:rPr>
        <w:t xml:space="preserve"> de Traslado y Viáticos </w:t>
      </w:r>
      <w:r w:rsidRPr="00252C14">
        <w:rPr>
          <w:rFonts w:ascii="Trebuchet MS" w:hAnsi="Trebuchet MS"/>
          <w:sz w:val="24"/>
          <w:szCs w:val="24"/>
        </w:rPr>
        <w:t>$</w:t>
      </w:r>
      <w:r>
        <w:rPr>
          <w:rFonts w:ascii="Trebuchet MS" w:hAnsi="Trebuchet MS"/>
          <w:sz w:val="24"/>
          <w:szCs w:val="24"/>
        </w:rPr>
        <w:t>259,396</w:t>
      </w:r>
      <w:r w:rsidRPr="00252C14">
        <w:rPr>
          <w:rFonts w:ascii="Trebuchet MS" w:hAnsi="Trebuchet MS"/>
          <w:sz w:val="24"/>
          <w:szCs w:val="24"/>
        </w:rPr>
        <w:t xml:space="preserve"> (</w:t>
      </w:r>
      <w:r>
        <w:rPr>
          <w:rFonts w:ascii="Trebuchet MS" w:hAnsi="Trebuchet MS"/>
          <w:sz w:val="24"/>
          <w:szCs w:val="24"/>
        </w:rPr>
        <w:t xml:space="preserve">doscientos cincuenta y nueve mil trescientos noventa y seis </w:t>
      </w:r>
      <w:r w:rsidRPr="00252C14">
        <w:rPr>
          <w:rFonts w:ascii="Trebuchet MS" w:hAnsi="Trebuchet MS"/>
          <w:sz w:val="24"/>
          <w:szCs w:val="24"/>
        </w:rPr>
        <w:t>pesos)</w:t>
      </w:r>
      <w:r w:rsidRPr="00FC5919">
        <w:rPr>
          <w:rFonts w:ascii="Trebuchet MS" w:hAnsi="Trebuchet MS"/>
          <w:sz w:val="24"/>
          <w:szCs w:val="24"/>
        </w:rPr>
        <w:t xml:space="preserve">; otros servicios </w:t>
      </w:r>
      <w:r>
        <w:rPr>
          <w:rFonts w:ascii="Trebuchet MS" w:hAnsi="Trebuchet MS"/>
          <w:sz w:val="24"/>
          <w:szCs w:val="24"/>
        </w:rPr>
        <w:t>oficia</w:t>
      </w:r>
      <w:r w:rsidRPr="00FC5919">
        <w:rPr>
          <w:rFonts w:ascii="Trebuchet MS" w:hAnsi="Trebuchet MS"/>
          <w:sz w:val="24"/>
          <w:szCs w:val="24"/>
        </w:rPr>
        <w:t>les la cantidad de</w:t>
      </w:r>
      <w:r>
        <w:rPr>
          <w:rFonts w:ascii="Trebuchet MS" w:hAnsi="Trebuchet MS"/>
          <w:sz w:val="24"/>
          <w:szCs w:val="24"/>
        </w:rPr>
        <w:t xml:space="preserve"> </w:t>
      </w:r>
      <w:r w:rsidRPr="00252C14">
        <w:rPr>
          <w:rFonts w:ascii="Trebuchet MS" w:hAnsi="Trebuchet MS"/>
          <w:sz w:val="24"/>
          <w:szCs w:val="24"/>
        </w:rPr>
        <w:t>$</w:t>
      </w:r>
      <w:r>
        <w:rPr>
          <w:rFonts w:ascii="Trebuchet MS" w:hAnsi="Trebuchet MS"/>
          <w:sz w:val="24"/>
          <w:szCs w:val="24"/>
        </w:rPr>
        <w:t xml:space="preserve">188,899 </w:t>
      </w:r>
      <w:r w:rsidRPr="00252C14">
        <w:rPr>
          <w:rFonts w:ascii="Trebuchet MS" w:hAnsi="Trebuchet MS"/>
          <w:sz w:val="24"/>
          <w:szCs w:val="24"/>
        </w:rPr>
        <w:t>(</w:t>
      </w:r>
      <w:r>
        <w:rPr>
          <w:rFonts w:ascii="Trebuchet MS" w:hAnsi="Trebuchet MS"/>
          <w:sz w:val="24"/>
          <w:szCs w:val="24"/>
        </w:rPr>
        <w:t>cientos ochenta y ocho mil ochocientos noventa y nueve pesos</w:t>
      </w:r>
      <w:r w:rsidRPr="00252C14">
        <w:rPr>
          <w:rFonts w:ascii="Trebuchet MS" w:hAnsi="Trebuchet MS"/>
          <w:sz w:val="24"/>
          <w:szCs w:val="24"/>
        </w:rPr>
        <w:t>)</w:t>
      </w:r>
      <w:r>
        <w:rPr>
          <w:rFonts w:ascii="Trebuchet MS" w:hAnsi="Trebuchet MS"/>
          <w:sz w:val="24"/>
          <w:szCs w:val="24"/>
        </w:rPr>
        <w:t>, finalmente otros servicios generales por la cantidad de $49,478,494 (cuarenta y nueve millones cuatrocientos setenta y ocho mil cuatrocientos noventa y cuatro pesos).</w:t>
      </w: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El gasto por </w:t>
      </w:r>
      <w:r>
        <w:rPr>
          <w:rFonts w:ascii="Trebuchet MS" w:hAnsi="Trebuchet MS"/>
          <w:sz w:val="24"/>
          <w:szCs w:val="24"/>
        </w:rPr>
        <w:t xml:space="preserve">concepto de </w:t>
      </w:r>
      <w:r w:rsidRPr="00167DA1">
        <w:rPr>
          <w:rFonts w:ascii="Trebuchet MS" w:hAnsi="Trebuchet MS"/>
          <w:b/>
          <w:sz w:val="24"/>
          <w:szCs w:val="24"/>
        </w:rPr>
        <w:t>Transferencias, Asignaciones, Subsidios y Otras Ayudas</w:t>
      </w:r>
      <w:r w:rsidRPr="00FC5919">
        <w:rPr>
          <w:rFonts w:ascii="Trebuchet MS" w:hAnsi="Trebuchet MS"/>
          <w:sz w:val="24"/>
          <w:szCs w:val="24"/>
        </w:rPr>
        <w:t xml:space="preserve"> fue</w:t>
      </w:r>
      <w:r>
        <w:rPr>
          <w:rFonts w:ascii="Trebuchet MS" w:hAnsi="Trebuchet MS"/>
          <w:sz w:val="24"/>
          <w:szCs w:val="24"/>
        </w:rPr>
        <w:t xml:space="preserve"> </w:t>
      </w:r>
      <w:r w:rsidRPr="00FC5919">
        <w:rPr>
          <w:rFonts w:ascii="Trebuchet MS" w:hAnsi="Trebuchet MS"/>
          <w:sz w:val="24"/>
          <w:szCs w:val="24"/>
        </w:rPr>
        <w:t xml:space="preserve">por un importe de </w:t>
      </w:r>
      <w:r w:rsidRPr="00B13F49">
        <w:rPr>
          <w:rFonts w:ascii="Trebuchet MS" w:hAnsi="Trebuchet MS"/>
          <w:sz w:val="24"/>
          <w:szCs w:val="24"/>
        </w:rPr>
        <w:t>$</w:t>
      </w:r>
      <w:r>
        <w:rPr>
          <w:rFonts w:ascii="Trebuchet MS" w:hAnsi="Trebuchet MS"/>
          <w:sz w:val="24"/>
          <w:szCs w:val="24"/>
        </w:rPr>
        <w:t>196’336,913</w:t>
      </w:r>
      <w:r w:rsidRPr="00B13F49">
        <w:rPr>
          <w:rFonts w:ascii="Trebuchet MS" w:hAnsi="Trebuchet MS"/>
          <w:sz w:val="24"/>
          <w:szCs w:val="24"/>
        </w:rPr>
        <w:t xml:space="preserve"> (</w:t>
      </w:r>
      <w:r>
        <w:rPr>
          <w:rFonts w:ascii="Trebuchet MS" w:hAnsi="Trebuchet MS"/>
          <w:sz w:val="24"/>
          <w:szCs w:val="24"/>
        </w:rPr>
        <w:t>ciento noventa y seis millones trescientos treinta y seis mil novecientos trece pe</w:t>
      </w:r>
      <w:r w:rsidRPr="00B13F49">
        <w:rPr>
          <w:rFonts w:ascii="Trebuchet MS" w:hAnsi="Trebuchet MS"/>
          <w:sz w:val="24"/>
          <w:szCs w:val="24"/>
        </w:rPr>
        <w:t>sos)</w:t>
      </w:r>
      <w:r>
        <w:rPr>
          <w:rFonts w:ascii="Trebuchet MS" w:hAnsi="Trebuchet MS"/>
          <w:sz w:val="24"/>
          <w:szCs w:val="24"/>
        </w:rPr>
        <w:t>, en transferencia al sector publico $13,000 (trece mil pesos), Pensiones y Jubilaciones $196’323,913 (ciento noventa y seis millones trescientos veintitrés mil novecientos trece pesos).</w:t>
      </w:r>
    </w:p>
    <w:p w:rsidR="00CE21B9" w:rsidRPr="00433C80" w:rsidRDefault="00CE21B9" w:rsidP="00CE21B9">
      <w:pPr>
        <w:pStyle w:val="Texto"/>
        <w:spacing w:after="0" w:line="240" w:lineRule="auto"/>
        <w:ind w:firstLine="0"/>
        <w:contextualSpacing/>
        <w:rPr>
          <w:rFonts w:ascii="Trebuchet MS" w:hAnsi="Trebuchet MS"/>
          <w:sz w:val="24"/>
          <w:szCs w:val="24"/>
          <w:lang w:val="es-MX"/>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CE21B9" w:rsidRDefault="00CE21B9" w:rsidP="00CE21B9">
      <w:pPr>
        <w:pStyle w:val="Texto"/>
        <w:spacing w:after="0"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CE21B9" w:rsidRPr="006F1EA2" w:rsidRDefault="00CE21B9" w:rsidP="00CE21B9">
      <w:pPr>
        <w:pStyle w:val="Texto"/>
        <w:spacing w:after="0" w:line="240" w:lineRule="auto"/>
        <w:ind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rsidR="00CE21B9" w:rsidRPr="006F1EA2" w:rsidRDefault="00CE21B9" w:rsidP="00CE21B9">
      <w:pPr>
        <w:pStyle w:val="Texto"/>
        <w:numPr>
          <w:ilvl w:val="0"/>
          <w:numId w:val="1"/>
        </w:numPr>
        <w:spacing w:after="0" w:line="240" w:lineRule="auto"/>
        <w:contextualSpacing/>
        <w:rPr>
          <w:rFonts w:ascii="Trebuchet MS" w:hAnsi="Trebuchet MS"/>
          <w:sz w:val="24"/>
          <w:szCs w:val="24"/>
        </w:rPr>
      </w:pPr>
      <w:r w:rsidRPr="006F1EA2">
        <w:rPr>
          <w:rFonts w:ascii="Trebuchet MS" w:hAnsi="Trebuchet MS"/>
          <w:sz w:val="24"/>
          <w:szCs w:val="24"/>
        </w:rPr>
        <w:t>Las Aportaciones que reciba del Gobierno Estatal</w:t>
      </w:r>
    </w:p>
    <w:p w:rsidR="00CE21B9" w:rsidRPr="006F1EA2" w:rsidRDefault="00CE21B9" w:rsidP="00CE21B9">
      <w:pPr>
        <w:pStyle w:val="Texto"/>
        <w:numPr>
          <w:ilvl w:val="0"/>
          <w:numId w:val="1"/>
        </w:numPr>
        <w:spacing w:after="0" w:line="240" w:lineRule="auto"/>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r w:rsidRPr="00B776CA">
        <w:rPr>
          <w:rFonts w:ascii="Trebuchet MS" w:hAnsi="Trebuchet MS"/>
          <w:sz w:val="24"/>
          <w:szCs w:val="24"/>
        </w:rPr>
        <w:t>NOTA 20) MODIFICACIONES AL PATRIMONIO GENERADO:</w:t>
      </w:r>
    </w:p>
    <w:p w:rsidR="00CE21B9" w:rsidRPr="007A0763" w:rsidRDefault="00CE21B9" w:rsidP="00CE21B9">
      <w:pPr>
        <w:pStyle w:val="Texto"/>
        <w:spacing w:after="0" w:line="240" w:lineRule="auto"/>
        <w:ind w:firstLine="0"/>
        <w:contextualSpacing/>
        <w:rPr>
          <w:rFonts w:ascii="Trebuchet MS" w:hAnsi="Trebuchet MS"/>
          <w:sz w:val="24"/>
          <w:szCs w:val="24"/>
        </w:rPr>
      </w:pPr>
      <w:r w:rsidRPr="007A0763">
        <w:rPr>
          <w:rFonts w:ascii="Trebuchet MS" w:hAnsi="Trebuchet MS"/>
          <w:sz w:val="24"/>
          <w:szCs w:val="24"/>
        </w:rPr>
        <w:t>Resultado del ejercicio: Ahorro/Desahorro</w:t>
      </w:r>
    </w:p>
    <w:p w:rsidR="00CE21B9" w:rsidRPr="00BA39E5" w:rsidRDefault="00CE21B9" w:rsidP="00CE21B9">
      <w:pPr>
        <w:pStyle w:val="Texto"/>
        <w:spacing w:after="0" w:line="240" w:lineRule="auto"/>
        <w:ind w:firstLine="0"/>
        <w:contextualSpacing/>
        <w:rPr>
          <w:rFonts w:ascii="Trebuchet MS" w:hAnsi="Trebuchet MS"/>
          <w:sz w:val="24"/>
          <w:szCs w:val="24"/>
        </w:rPr>
      </w:pPr>
      <w:r w:rsidRPr="007A0763">
        <w:rPr>
          <w:rFonts w:ascii="Trebuchet MS" w:hAnsi="Trebuchet MS"/>
          <w:sz w:val="24"/>
          <w:szCs w:val="24"/>
        </w:rPr>
        <w:t xml:space="preserve">Es el resultado de la actualización total de la entidad durante el periodo y está representado por el Resultado del Ejercicio: Ahorro/Desahorro, por un importe </w:t>
      </w:r>
      <w:r w:rsidRPr="002E2B9D">
        <w:rPr>
          <w:rFonts w:ascii="Trebuchet MS" w:hAnsi="Trebuchet MS"/>
          <w:sz w:val="24"/>
          <w:szCs w:val="24"/>
        </w:rPr>
        <w:t xml:space="preserve">de </w:t>
      </w:r>
      <w:r w:rsidRPr="00BA39E5">
        <w:rPr>
          <w:rFonts w:ascii="Trebuchet MS" w:hAnsi="Trebuchet MS"/>
          <w:sz w:val="24"/>
          <w:szCs w:val="24"/>
        </w:rPr>
        <w:t>$</w:t>
      </w:r>
      <w:r>
        <w:rPr>
          <w:rFonts w:ascii="Trebuchet MS" w:hAnsi="Trebuchet MS"/>
          <w:sz w:val="24"/>
          <w:szCs w:val="24"/>
        </w:rPr>
        <w:t xml:space="preserve">49’372,426 </w:t>
      </w:r>
      <w:r w:rsidRPr="008E09ED">
        <w:rPr>
          <w:rFonts w:ascii="Trebuchet MS" w:hAnsi="Trebuchet MS"/>
          <w:sz w:val="24"/>
          <w:szCs w:val="24"/>
        </w:rPr>
        <w:t>(</w:t>
      </w:r>
      <w:r>
        <w:rPr>
          <w:rFonts w:ascii="Trebuchet MS" w:hAnsi="Trebuchet MS"/>
          <w:sz w:val="24"/>
          <w:szCs w:val="24"/>
        </w:rPr>
        <w:t xml:space="preserve">cuarenta y nueve millones trescientos setenta y dos mil cuatrocientos veintiséis </w:t>
      </w:r>
      <w:r w:rsidRPr="00BA39E5">
        <w:rPr>
          <w:rFonts w:ascii="Trebuchet MS" w:hAnsi="Trebuchet MS"/>
          <w:sz w:val="24"/>
          <w:szCs w:val="24"/>
        </w:rPr>
        <w:t>pesos), para el periodo que se informa ejercicio 2022.</w:t>
      </w:r>
    </w:p>
    <w:p w:rsidR="00CE21B9" w:rsidRPr="00BA39E5"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r w:rsidRPr="00BA39E5">
        <w:rPr>
          <w:rFonts w:ascii="Trebuchet MS" w:hAnsi="Trebuchet MS"/>
          <w:sz w:val="24"/>
          <w:szCs w:val="24"/>
        </w:rPr>
        <w:t>Resultado de Ejercicios Anteriores</w:t>
      </w:r>
    </w:p>
    <w:p w:rsidR="00CE21B9" w:rsidRPr="00BA39E5"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r w:rsidRPr="00BA39E5">
        <w:rPr>
          <w:rFonts w:ascii="Trebuchet MS" w:hAnsi="Trebuchet MS"/>
          <w:sz w:val="24"/>
          <w:szCs w:val="24"/>
        </w:rPr>
        <w:t>Al 3</w:t>
      </w:r>
      <w:r>
        <w:rPr>
          <w:rFonts w:ascii="Trebuchet MS" w:hAnsi="Trebuchet MS"/>
          <w:sz w:val="24"/>
          <w:szCs w:val="24"/>
        </w:rPr>
        <w:t>1</w:t>
      </w:r>
      <w:r w:rsidRPr="00BA39E5">
        <w:rPr>
          <w:rFonts w:ascii="Trebuchet MS" w:hAnsi="Trebuchet MS"/>
          <w:sz w:val="24"/>
          <w:szCs w:val="24"/>
        </w:rPr>
        <w:t xml:space="preserve"> de </w:t>
      </w:r>
      <w:r>
        <w:rPr>
          <w:rFonts w:ascii="Trebuchet MS" w:hAnsi="Trebuchet MS"/>
          <w:sz w:val="24"/>
          <w:szCs w:val="24"/>
        </w:rPr>
        <w:t>Diciembre</w:t>
      </w:r>
      <w:r w:rsidRPr="00BA39E5">
        <w:rPr>
          <w:rFonts w:ascii="Trebuchet MS" w:hAnsi="Trebuchet MS"/>
          <w:sz w:val="24"/>
          <w:szCs w:val="24"/>
        </w:rPr>
        <w:t xml:space="preserve"> 2022 el saldo acumulado que incluye el resultado del ejercicio, asciende a $</w:t>
      </w:r>
      <w:r>
        <w:rPr>
          <w:rFonts w:ascii="Trebuchet MS" w:hAnsi="Trebuchet MS"/>
          <w:sz w:val="24"/>
          <w:szCs w:val="24"/>
        </w:rPr>
        <w:t xml:space="preserve">49’372,426 </w:t>
      </w:r>
      <w:r w:rsidRPr="008E09ED">
        <w:rPr>
          <w:rFonts w:ascii="Trebuchet MS" w:hAnsi="Trebuchet MS"/>
          <w:sz w:val="24"/>
          <w:szCs w:val="24"/>
        </w:rPr>
        <w:t>(</w:t>
      </w:r>
      <w:r>
        <w:rPr>
          <w:rFonts w:ascii="Trebuchet MS" w:hAnsi="Trebuchet MS"/>
          <w:sz w:val="24"/>
          <w:szCs w:val="24"/>
        </w:rPr>
        <w:t xml:space="preserve">cuarenta y nueve millones trescientos setenta y dos mil cuatrocientos veintiséis </w:t>
      </w:r>
      <w:r w:rsidRPr="00BA39E5">
        <w:rPr>
          <w:rFonts w:ascii="Trebuchet MS" w:hAnsi="Trebuchet MS"/>
          <w:sz w:val="24"/>
          <w:szCs w:val="24"/>
        </w:rPr>
        <w:t>pesos).</w:t>
      </w: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Pr="00EF0ECE" w:rsidRDefault="00CE21B9" w:rsidP="00CE21B9">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II.IV  NOTAS AL ESTADO DE FLUJOS DE EFECTIVO</w:t>
      </w:r>
    </w:p>
    <w:p w:rsidR="00CE21B9" w:rsidRDefault="00CE21B9" w:rsidP="00CE21B9">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NOTA 21) EFECTIVO Y EQUIVALENTES:</w:t>
      </w:r>
    </w:p>
    <w:p w:rsidR="00CE21B9" w:rsidRDefault="00CE21B9" w:rsidP="00CE21B9">
      <w:pPr>
        <w:pStyle w:val="Texto"/>
        <w:spacing w:after="0" w:line="240" w:lineRule="auto"/>
        <w:ind w:firstLine="0"/>
        <w:contextualSpacing/>
        <w:rPr>
          <w:rFonts w:ascii="Trebuchet MS" w:hAnsi="Trebuchet MS"/>
          <w:sz w:val="24"/>
          <w:szCs w:val="24"/>
        </w:rPr>
      </w:pPr>
    </w:p>
    <w:tbl>
      <w:tblPr>
        <w:tblW w:w="5700" w:type="dxa"/>
        <w:tblInd w:w="1531" w:type="dxa"/>
        <w:tblCellMar>
          <w:left w:w="70" w:type="dxa"/>
          <w:right w:w="70" w:type="dxa"/>
        </w:tblCellMar>
        <w:tblLook w:val="04A0" w:firstRow="1" w:lastRow="0" w:firstColumn="1" w:lastColumn="0" w:noHBand="0" w:noVBand="1"/>
      </w:tblPr>
      <w:tblGrid>
        <w:gridCol w:w="2780"/>
        <w:gridCol w:w="1611"/>
        <w:gridCol w:w="1309"/>
      </w:tblGrid>
      <w:tr w:rsidR="00CE21B9" w:rsidRPr="006075C1" w:rsidTr="002E157E">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CE21B9" w:rsidRPr="006075C1" w:rsidRDefault="00CE21B9" w:rsidP="002E157E">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CE21B9" w:rsidRPr="006075C1" w:rsidRDefault="00CE21B9" w:rsidP="002E157E">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w:t>
            </w:r>
            <w:r>
              <w:rPr>
                <w:rFonts w:ascii="Trebuchet MS" w:hAnsi="Trebuchet MS" w:cs="Tahoma"/>
                <w:b/>
                <w:bCs/>
                <w:color w:val="000000"/>
                <w:sz w:val="14"/>
                <w:szCs w:val="14"/>
                <w:lang w:eastAsia="es-MX"/>
              </w:rPr>
              <w:t>22</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CE21B9" w:rsidRPr="006075C1" w:rsidRDefault="00CE21B9" w:rsidP="002E157E">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w:t>
            </w:r>
            <w:r>
              <w:rPr>
                <w:rFonts w:ascii="Trebuchet MS" w:hAnsi="Trebuchet MS" w:cs="Tahoma"/>
                <w:b/>
                <w:bCs/>
                <w:color w:val="000000"/>
                <w:sz w:val="14"/>
                <w:szCs w:val="14"/>
                <w:lang w:eastAsia="es-MX"/>
              </w:rPr>
              <w:t>21</w:t>
            </w:r>
          </w:p>
        </w:tc>
      </w:tr>
      <w:tr w:rsidR="00CE21B9" w:rsidRPr="006075C1" w:rsidTr="002E157E">
        <w:trPr>
          <w:trHeight w:val="188"/>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Tesorería</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ind w:left="780"/>
              <w:rPr>
                <w:rFonts w:ascii="Trebuchet MS" w:hAnsi="Trebuchet MS" w:cs="Tahoma"/>
                <w:color w:val="000000"/>
                <w:sz w:val="14"/>
                <w:szCs w:val="14"/>
                <w:lang w:eastAsia="es-MX"/>
              </w:rPr>
            </w:pPr>
            <w:r>
              <w:rPr>
                <w:rFonts w:ascii="Trebuchet MS" w:hAnsi="Trebuchet MS" w:cs="Tahoma"/>
                <w:color w:val="000000"/>
                <w:sz w:val="14"/>
                <w:szCs w:val="14"/>
                <w:lang w:eastAsia="es-MX"/>
              </w:rPr>
              <w:t>550,958</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8,578</w:t>
            </w:r>
            <w:r w:rsidRPr="006075C1">
              <w:rPr>
                <w:rFonts w:ascii="Trebuchet MS" w:hAnsi="Trebuchet MS" w:cs="Tahoma"/>
                <w:color w:val="000000"/>
                <w:sz w:val="14"/>
                <w:szCs w:val="14"/>
                <w:lang w:eastAsia="es-MX"/>
              </w:rPr>
              <w:t>,</w:t>
            </w:r>
            <w:r>
              <w:rPr>
                <w:rFonts w:ascii="Trebuchet MS" w:hAnsi="Trebuchet MS" w:cs="Tahoma"/>
                <w:color w:val="000000"/>
                <w:sz w:val="14"/>
                <w:szCs w:val="14"/>
                <w:lang w:eastAsia="es-MX"/>
              </w:rPr>
              <w:t>733</w:t>
            </w:r>
            <w:r w:rsidRPr="006075C1">
              <w:rPr>
                <w:rFonts w:ascii="Trebuchet MS" w:hAnsi="Trebuchet MS" w:cs="Tahoma"/>
                <w:color w:val="000000"/>
                <w:sz w:val="14"/>
                <w:szCs w:val="14"/>
                <w:lang w:eastAsia="es-MX"/>
              </w:rPr>
              <w:t xml:space="preserve"> </w:t>
            </w:r>
          </w:p>
        </w:tc>
      </w:tr>
      <w:tr w:rsidR="00CE21B9" w:rsidRPr="006075C1" w:rsidTr="002E157E">
        <w:trPr>
          <w:trHeight w:val="263"/>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Dependencias</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CE21B9" w:rsidRPr="006075C1" w:rsidTr="002E157E">
        <w:trPr>
          <w:trHeight w:val="165"/>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Inversiones Temporales (hasta 3 meses)</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CE21B9" w:rsidRPr="006075C1" w:rsidTr="002E157E">
        <w:trPr>
          <w:trHeight w:val="192"/>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Fondos con Afectación Especifica</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CE21B9" w:rsidRPr="006075C1" w:rsidTr="002E157E">
        <w:trPr>
          <w:trHeight w:val="184"/>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Depósitos de Fondos de Terceros y Otros</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CE21B9" w:rsidRPr="006075C1" w:rsidTr="002E157E">
        <w:trPr>
          <w:trHeight w:val="184"/>
        </w:trPr>
        <w:tc>
          <w:tcPr>
            <w:tcW w:w="2780" w:type="dxa"/>
            <w:tcBorders>
              <w:top w:val="nil"/>
              <w:left w:val="single" w:sz="8" w:space="0" w:color="auto"/>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Total de Efectivo y Equivalentes</w:t>
            </w:r>
          </w:p>
        </w:tc>
        <w:tc>
          <w:tcPr>
            <w:tcW w:w="1611" w:type="dxa"/>
            <w:tcBorders>
              <w:top w:val="nil"/>
              <w:left w:val="nil"/>
              <w:bottom w:val="nil"/>
              <w:right w:val="nil"/>
            </w:tcBorders>
            <w:shd w:val="clear" w:color="000000" w:fill="FFFFFF"/>
            <w:noWrap/>
            <w:hideMark/>
          </w:tcPr>
          <w:p w:rsidR="00CE21B9" w:rsidRPr="006075C1" w:rsidRDefault="00CE21B9" w:rsidP="002E157E">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550,958</w:t>
            </w:r>
          </w:p>
        </w:tc>
        <w:tc>
          <w:tcPr>
            <w:tcW w:w="1309" w:type="dxa"/>
            <w:tcBorders>
              <w:top w:val="nil"/>
              <w:left w:val="nil"/>
              <w:bottom w:val="nil"/>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8,578</w:t>
            </w:r>
            <w:r w:rsidRPr="006075C1">
              <w:rPr>
                <w:rFonts w:ascii="Trebuchet MS" w:hAnsi="Trebuchet MS" w:cs="Tahoma"/>
                <w:b/>
                <w:bCs/>
                <w:color w:val="000000"/>
                <w:sz w:val="14"/>
                <w:szCs w:val="14"/>
                <w:lang w:eastAsia="es-MX"/>
              </w:rPr>
              <w:t>,</w:t>
            </w:r>
            <w:r>
              <w:rPr>
                <w:rFonts w:ascii="Trebuchet MS" w:hAnsi="Trebuchet MS" w:cs="Tahoma"/>
                <w:b/>
                <w:bCs/>
                <w:color w:val="000000"/>
                <w:sz w:val="14"/>
                <w:szCs w:val="14"/>
                <w:lang w:eastAsia="es-MX"/>
              </w:rPr>
              <w:t>733</w:t>
            </w:r>
            <w:r w:rsidRPr="006075C1">
              <w:rPr>
                <w:rFonts w:ascii="Trebuchet MS" w:hAnsi="Trebuchet MS" w:cs="Tahoma"/>
                <w:b/>
                <w:bCs/>
                <w:color w:val="000000"/>
                <w:sz w:val="14"/>
                <w:szCs w:val="14"/>
                <w:lang w:eastAsia="es-MX"/>
              </w:rPr>
              <w:t xml:space="preserve"> </w:t>
            </w:r>
          </w:p>
        </w:tc>
      </w:tr>
      <w:tr w:rsidR="00CE21B9" w:rsidRPr="006075C1" w:rsidTr="002E157E">
        <w:trPr>
          <w:trHeight w:val="177"/>
        </w:trPr>
        <w:tc>
          <w:tcPr>
            <w:tcW w:w="2780" w:type="dxa"/>
            <w:tcBorders>
              <w:top w:val="nil"/>
              <w:left w:val="single" w:sz="8" w:space="0" w:color="auto"/>
              <w:bottom w:val="single" w:sz="8" w:space="0" w:color="auto"/>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CE21B9" w:rsidRPr="006075C1" w:rsidRDefault="00CE21B9" w:rsidP="002E157E">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NOTA 22) 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357"/>
        <w:gridCol w:w="1915"/>
      </w:tblGrid>
      <w:tr w:rsidR="00CE21B9" w:rsidRPr="00300337" w:rsidTr="002E157E">
        <w:trPr>
          <w:trHeight w:val="490"/>
        </w:trPr>
        <w:tc>
          <w:tcPr>
            <w:tcW w:w="4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E21B9" w:rsidRPr="00300337" w:rsidRDefault="00CE21B9" w:rsidP="002E157E">
            <w:pPr>
              <w:spacing w:after="0" w:line="240" w:lineRule="auto"/>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1915" w:type="dxa"/>
            <w:tcBorders>
              <w:top w:val="single" w:sz="8" w:space="0" w:color="auto"/>
              <w:left w:val="nil"/>
              <w:bottom w:val="single" w:sz="8" w:space="0" w:color="auto"/>
              <w:right w:val="single" w:sz="8" w:space="0" w:color="auto"/>
            </w:tcBorders>
            <w:shd w:val="clear" w:color="auto" w:fill="BFBFBF" w:themeFill="background1" w:themeFillShade="BF"/>
            <w:hideMark/>
          </w:tcPr>
          <w:p w:rsidR="00CE21B9" w:rsidRDefault="00CE21B9" w:rsidP="002E157E">
            <w:pPr>
              <w:spacing w:after="0" w:line="240" w:lineRule="auto"/>
              <w:jc w:val="center"/>
              <w:rPr>
                <w:rFonts w:ascii="Trebuchet MS" w:hAnsi="Trebuchet MS" w:cs="Tahoma"/>
                <w:b/>
                <w:bCs/>
                <w:color w:val="000000"/>
                <w:sz w:val="12"/>
                <w:szCs w:val="12"/>
                <w:lang w:eastAsia="es-MX"/>
              </w:rPr>
            </w:pPr>
          </w:p>
          <w:p w:rsidR="00CE21B9" w:rsidRPr="00300337" w:rsidRDefault="00CE21B9" w:rsidP="002E157E">
            <w:pPr>
              <w:spacing w:after="0" w:line="240" w:lineRule="auto"/>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 xml:space="preserve">IMPORTE </w:t>
            </w:r>
            <w:r>
              <w:rPr>
                <w:rFonts w:ascii="Trebuchet MS" w:hAnsi="Trebuchet MS" w:cs="Tahoma"/>
                <w:b/>
                <w:bCs/>
                <w:color w:val="000000"/>
                <w:sz w:val="12"/>
                <w:szCs w:val="12"/>
                <w:lang w:eastAsia="es-MX"/>
              </w:rPr>
              <w:t xml:space="preserve">DEL 1 DE Enero </w:t>
            </w:r>
            <w:r w:rsidRPr="00300337">
              <w:rPr>
                <w:rFonts w:ascii="Trebuchet MS" w:hAnsi="Trebuchet MS" w:cs="Tahoma"/>
                <w:b/>
                <w:bCs/>
                <w:color w:val="000000"/>
                <w:sz w:val="12"/>
                <w:szCs w:val="12"/>
                <w:lang w:eastAsia="es-MX"/>
              </w:rPr>
              <w:t>AL 3</w:t>
            </w:r>
            <w:r>
              <w:rPr>
                <w:rFonts w:ascii="Trebuchet MS" w:hAnsi="Trebuchet MS" w:cs="Tahoma"/>
                <w:b/>
                <w:bCs/>
                <w:color w:val="000000"/>
                <w:sz w:val="12"/>
                <w:szCs w:val="12"/>
                <w:lang w:eastAsia="es-MX"/>
              </w:rPr>
              <w:t>1</w:t>
            </w:r>
            <w:r w:rsidRPr="00300337">
              <w:rPr>
                <w:rFonts w:ascii="Trebuchet MS" w:hAnsi="Trebuchet MS" w:cs="Tahoma"/>
                <w:b/>
                <w:bCs/>
                <w:color w:val="000000"/>
                <w:sz w:val="12"/>
                <w:szCs w:val="12"/>
                <w:lang w:eastAsia="es-MX"/>
              </w:rPr>
              <w:t xml:space="preserve"> </w:t>
            </w:r>
            <w:r>
              <w:rPr>
                <w:rFonts w:ascii="Trebuchet MS" w:hAnsi="Trebuchet MS" w:cs="Tahoma"/>
                <w:b/>
                <w:bCs/>
                <w:color w:val="000000"/>
                <w:sz w:val="12"/>
                <w:szCs w:val="12"/>
                <w:lang w:eastAsia="es-MX"/>
              </w:rPr>
              <w:t>Diciembre</w:t>
            </w:r>
            <w:r w:rsidRPr="00300337">
              <w:rPr>
                <w:rFonts w:ascii="Trebuchet MS" w:hAnsi="Trebuchet MS" w:cs="Tahoma"/>
                <w:b/>
                <w:bCs/>
                <w:color w:val="000000"/>
                <w:sz w:val="12"/>
                <w:szCs w:val="12"/>
                <w:lang w:eastAsia="es-MX"/>
              </w:rPr>
              <w:t xml:space="preserve"> 20</w:t>
            </w:r>
            <w:r>
              <w:rPr>
                <w:rFonts w:ascii="Trebuchet MS" w:hAnsi="Trebuchet MS" w:cs="Tahoma"/>
                <w:b/>
                <w:bCs/>
                <w:color w:val="000000"/>
                <w:sz w:val="12"/>
                <w:szCs w:val="12"/>
                <w:lang w:eastAsia="es-MX"/>
              </w:rPr>
              <w:t>22</w:t>
            </w:r>
          </w:p>
        </w:tc>
      </w:tr>
      <w:tr w:rsidR="00CE21B9" w:rsidRPr="00300337" w:rsidTr="002E157E">
        <w:trPr>
          <w:trHeight w:val="238"/>
        </w:trPr>
        <w:tc>
          <w:tcPr>
            <w:tcW w:w="4357" w:type="dxa"/>
            <w:tcBorders>
              <w:top w:val="nil"/>
              <w:left w:val="single" w:sz="8" w:space="0" w:color="auto"/>
              <w:bottom w:val="nil"/>
              <w:right w:val="nil"/>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Mobiliario y equipo de Administración</w:t>
            </w:r>
          </w:p>
        </w:tc>
        <w:tc>
          <w:tcPr>
            <w:tcW w:w="1915" w:type="dxa"/>
            <w:tcBorders>
              <w:top w:val="nil"/>
              <w:left w:val="nil"/>
              <w:bottom w:val="nil"/>
              <w:right w:val="single" w:sz="8" w:space="0" w:color="auto"/>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2,725,584</w:t>
            </w:r>
          </w:p>
        </w:tc>
      </w:tr>
      <w:tr w:rsidR="00CE21B9" w:rsidRPr="00300337" w:rsidTr="002E157E">
        <w:trPr>
          <w:trHeight w:val="238"/>
        </w:trPr>
        <w:tc>
          <w:tcPr>
            <w:tcW w:w="4357" w:type="dxa"/>
            <w:tcBorders>
              <w:top w:val="nil"/>
              <w:left w:val="single" w:sz="8" w:space="0" w:color="auto"/>
              <w:bottom w:val="nil"/>
              <w:right w:val="nil"/>
            </w:tcBorders>
            <w:shd w:val="clear" w:color="000000" w:fill="FFFFFF"/>
            <w:noWrap/>
            <w:hideMark/>
          </w:tcPr>
          <w:p w:rsidR="00CE21B9"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Mobiliario y Equipo educacional y recreativo</w:t>
            </w:r>
          </w:p>
          <w:p w:rsidR="00CE21B9" w:rsidRDefault="00CE21B9" w:rsidP="002E157E">
            <w:pPr>
              <w:spacing w:after="0" w:line="240" w:lineRule="auto"/>
              <w:rPr>
                <w:rFonts w:ascii="Trebuchet MS" w:hAnsi="Trebuchet MS" w:cs="Tahoma"/>
                <w:color w:val="000000"/>
                <w:sz w:val="12"/>
                <w:szCs w:val="12"/>
                <w:lang w:eastAsia="es-MX"/>
              </w:rPr>
            </w:pPr>
            <w:proofErr w:type="spellStart"/>
            <w:r>
              <w:rPr>
                <w:rFonts w:ascii="Trebuchet MS" w:hAnsi="Trebuchet MS" w:cs="Tahoma"/>
                <w:color w:val="000000"/>
                <w:sz w:val="12"/>
                <w:szCs w:val="12"/>
                <w:lang w:eastAsia="es-MX"/>
              </w:rPr>
              <w:t>Vehiculos</w:t>
            </w:r>
            <w:proofErr w:type="spellEnd"/>
            <w:r>
              <w:rPr>
                <w:rFonts w:ascii="Trebuchet MS" w:hAnsi="Trebuchet MS" w:cs="Tahoma"/>
                <w:color w:val="000000"/>
                <w:sz w:val="12"/>
                <w:szCs w:val="12"/>
                <w:lang w:eastAsia="es-MX"/>
              </w:rPr>
              <w:t xml:space="preserve"> y Equipo de Transporte</w:t>
            </w:r>
          </w:p>
          <w:p w:rsidR="00CE21B9" w:rsidRPr="00300337"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Maquinaria, Otros equipos y Herramientas</w:t>
            </w:r>
          </w:p>
        </w:tc>
        <w:tc>
          <w:tcPr>
            <w:tcW w:w="1915" w:type="dxa"/>
            <w:tcBorders>
              <w:top w:val="nil"/>
              <w:left w:val="nil"/>
              <w:bottom w:val="nil"/>
              <w:right w:val="single" w:sz="8" w:space="0" w:color="auto"/>
            </w:tcBorders>
            <w:shd w:val="clear" w:color="000000" w:fill="FFFFFF"/>
            <w:noWrap/>
            <w:hideMark/>
          </w:tcPr>
          <w:p w:rsidR="00CE21B9"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166,716</w:t>
            </w:r>
          </w:p>
          <w:p w:rsidR="00CE21B9"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6,053,286</w:t>
            </w:r>
          </w:p>
          <w:p w:rsidR="00CE21B9" w:rsidRPr="00300337"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541,119</w:t>
            </w:r>
          </w:p>
        </w:tc>
      </w:tr>
      <w:tr w:rsidR="00CE21B9" w:rsidRPr="00300337" w:rsidTr="002E157E">
        <w:trPr>
          <w:trHeight w:val="238"/>
        </w:trPr>
        <w:tc>
          <w:tcPr>
            <w:tcW w:w="4357" w:type="dxa"/>
            <w:tcBorders>
              <w:top w:val="nil"/>
              <w:left w:val="single" w:sz="8" w:space="0" w:color="auto"/>
              <w:bottom w:val="nil"/>
              <w:right w:val="nil"/>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Licencias informáticas e intelectuales</w:t>
            </w:r>
          </w:p>
        </w:tc>
        <w:tc>
          <w:tcPr>
            <w:tcW w:w="1915" w:type="dxa"/>
            <w:tcBorders>
              <w:top w:val="nil"/>
              <w:left w:val="nil"/>
              <w:bottom w:val="nil"/>
              <w:right w:val="single" w:sz="8" w:space="0" w:color="auto"/>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70,102</w:t>
            </w:r>
          </w:p>
        </w:tc>
      </w:tr>
      <w:tr w:rsidR="00CE21B9" w:rsidRPr="00300337" w:rsidTr="002E157E">
        <w:trPr>
          <w:trHeight w:val="238"/>
        </w:trPr>
        <w:tc>
          <w:tcPr>
            <w:tcW w:w="4357" w:type="dxa"/>
            <w:tcBorders>
              <w:top w:val="nil"/>
              <w:left w:val="single" w:sz="8" w:space="0" w:color="auto"/>
              <w:bottom w:val="single" w:sz="8" w:space="0" w:color="auto"/>
              <w:right w:val="nil"/>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c>
          <w:tcPr>
            <w:tcW w:w="1915" w:type="dxa"/>
            <w:tcBorders>
              <w:top w:val="nil"/>
              <w:left w:val="nil"/>
              <w:bottom w:val="single" w:sz="8" w:space="0" w:color="auto"/>
              <w:right w:val="single" w:sz="8" w:space="0" w:color="auto"/>
            </w:tcBorders>
            <w:shd w:val="clear" w:color="000000" w:fill="FFFFFF"/>
            <w:noWrap/>
            <w:hideMark/>
          </w:tcPr>
          <w:p w:rsidR="00CE21B9" w:rsidRPr="00300337" w:rsidRDefault="00CE21B9" w:rsidP="002E157E">
            <w:pPr>
              <w:spacing w:after="0" w:line="240" w:lineRule="auto"/>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hAnsi="Trebuchet MS"/>
          <w:sz w:val="24"/>
          <w:szCs w:val="24"/>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r w:rsidRPr="00231016">
        <w:rPr>
          <w:rFonts w:ascii="Trebuchet MS" w:hAnsi="Trebuchet MS"/>
          <w:sz w:val="24"/>
          <w:szCs w:val="24"/>
        </w:rPr>
        <w:t>NOTA</w:t>
      </w:r>
      <w:r w:rsidRPr="00231016">
        <w:rPr>
          <w:rFonts w:ascii="Trebuchet MS" w:eastAsia="Calibri" w:hAnsi="Trebuchet MS"/>
          <w:sz w:val="24"/>
          <w:szCs w:val="24"/>
          <w:lang w:val="es-MX" w:eastAsia="en-US"/>
        </w:rPr>
        <w:t xml:space="preserve"> 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p w:rsidR="002E157E" w:rsidRDefault="002E157E" w:rsidP="00CE21B9">
      <w:pPr>
        <w:pStyle w:val="Texto"/>
        <w:spacing w:after="0" w:line="240" w:lineRule="auto"/>
        <w:ind w:firstLine="0"/>
        <w:contextualSpacing/>
        <w:rPr>
          <w:rFonts w:ascii="Trebuchet MS" w:eastAsia="Calibri" w:hAnsi="Trebuchet MS"/>
          <w:b/>
          <w:sz w:val="24"/>
          <w:szCs w:val="24"/>
          <w:lang w:val="es-MX" w:eastAsia="en-US"/>
        </w:rPr>
      </w:pPr>
    </w:p>
    <w:p w:rsidR="002E157E" w:rsidRDefault="002E157E" w:rsidP="00CE21B9">
      <w:pPr>
        <w:pStyle w:val="Texto"/>
        <w:spacing w:after="0" w:line="240" w:lineRule="auto"/>
        <w:ind w:firstLine="0"/>
        <w:contextualSpacing/>
        <w:rPr>
          <w:rFonts w:ascii="Trebuchet MS" w:eastAsia="Calibri" w:hAnsi="Trebuchet MS"/>
          <w:b/>
          <w:sz w:val="24"/>
          <w:szCs w:val="24"/>
          <w:lang w:val="es-MX" w:eastAsia="en-US"/>
        </w:rPr>
      </w:pPr>
    </w:p>
    <w:p w:rsidR="00CE21B9" w:rsidRPr="00EF0ECE" w:rsidRDefault="00CE21B9" w:rsidP="00CE21B9">
      <w:pPr>
        <w:pStyle w:val="Texto"/>
        <w:spacing w:after="0" w:line="240" w:lineRule="auto"/>
        <w:ind w:firstLine="0"/>
        <w:contextualSpacing/>
        <w:rPr>
          <w:rFonts w:ascii="Trebuchet MS" w:eastAsia="Calibri" w:hAnsi="Trebuchet MS"/>
          <w:b/>
          <w:sz w:val="24"/>
          <w:szCs w:val="24"/>
          <w:lang w:val="es-MX" w:eastAsia="en-US"/>
        </w:rPr>
      </w:pPr>
      <w:r w:rsidRPr="00EF0ECE">
        <w:rPr>
          <w:rFonts w:ascii="Trebuchet MS" w:eastAsia="Calibri" w:hAnsi="Trebuchet MS"/>
          <w:b/>
          <w:sz w:val="24"/>
          <w:szCs w:val="24"/>
          <w:lang w:val="es-MX" w:eastAsia="en-US"/>
        </w:rPr>
        <w:t>II.V CONCILIACIÓN ENTRE LOS INGRESOS PRESUPUESTARIOS Y CONTABLES, ASÍ COMO ENTRE LOS EGRESOS PRESUPUESTARIOS Y LOS GASTOS CONTABLES</w:t>
      </w: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r w:rsidRPr="00EF0ECE">
        <w:rPr>
          <w:rFonts w:ascii="Trebuchet MS" w:hAnsi="Trebuchet MS"/>
          <w:b/>
          <w:sz w:val="24"/>
          <w:szCs w:val="24"/>
        </w:rPr>
        <w:t>NOTA 24)</w:t>
      </w:r>
      <w:r w:rsidRPr="00EF0ECE">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CE21B9" w:rsidRDefault="00CE21B9" w:rsidP="00CE21B9">
      <w:pPr>
        <w:pStyle w:val="Texto"/>
        <w:spacing w:after="0" w:line="240" w:lineRule="auto"/>
        <w:ind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CE21B9" w:rsidRPr="00C35FD2" w:rsidTr="002E157E">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PODER JUDICIAL DEL ESTADO DE MORELOS - TRIBUNAL SUPERIOR DE JUSTICIA</w:t>
            </w:r>
          </w:p>
        </w:tc>
      </w:tr>
      <w:tr w:rsidR="00CE21B9" w:rsidRPr="00C35FD2" w:rsidTr="002E157E">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CE21B9" w:rsidRPr="00C35FD2" w:rsidTr="002E157E">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Correspondiente del 01 de Enero al 3</w:t>
            </w:r>
            <w:r>
              <w:rPr>
                <w:rFonts w:ascii="Trebuchet MS" w:hAnsi="Trebuchet MS" w:cs="Arial"/>
                <w:b/>
                <w:bCs/>
                <w:color w:val="000000"/>
                <w:szCs w:val="24"/>
                <w:lang w:eastAsia="es-MX"/>
              </w:rPr>
              <w:t>1</w:t>
            </w:r>
            <w:r w:rsidRPr="00C35FD2">
              <w:rPr>
                <w:rFonts w:ascii="Trebuchet MS" w:hAnsi="Trebuchet MS" w:cs="Arial"/>
                <w:b/>
                <w:bCs/>
                <w:color w:val="000000"/>
                <w:szCs w:val="24"/>
                <w:lang w:eastAsia="es-MX"/>
              </w:rPr>
              <w:t xml:space="preserve"> de </w:t>
            </w:r>
            <w:r>
              <w:rPr>
                <w:rFonts w:ascii="Trebuchet MS" w:hAnsi="Trebuchet MS" w:cs="Arial"/>
                <w:b/>
                <w:bCs/>
                <w:color w:val="000000"/>
                <w:szCs w:val="24"/>
                <w:lang w:eastAsia="es-MX"/>
              </w:rPr>
              <w:t>Diciembre</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22</w:t>
            </w:r>
          </w:p>
        </w:tc>
      </w:tr>
      <w:tr w:rsidR="00CE21B9" w:rsidRPr="00C35FD2" w:rsidTr="002E157E">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853,327,280</w:t>
            </w:r>
          </w:p>
        </w:tc>
      </w:tr>
      <w:tr w:rsidR="00CE21B9" w:rsidRPr="00C35FD2" w:rsidTr="002E15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r>
      <w:tr w:rsidR="00CE21B9" w:rsidRPr="00C35FD2" w:rsidTr="002E15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CE21B9" w:rsidRPr="00C35FD2" w:rsidTr="002E15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853,327,280</w:t>
            </w:r>
          </w:p>
        </w:tc>
      </w:tr>
      <w:tr w:rsidR="00CE21B9" w:rsidRPr="00C35FD2" w:rsidTr="002E157E">
        <w:trPr>
          <w:gridAfter w:val="1"/>
          <w:wAfter w:w="468" w:type="dxa"/>
          <w:trHeight w:val="208"/>
        </w:trPr>
        <w:tc>
          <w:tcPr>
            <w:tcW w:w="1058" w:type="dxa"/>
            <w:tcBorders>
              <w:top w:val="nil"/>
              <w:left w:val="nil"/>
              <w:bottom w:val="nil"/>
              <w:right w:val="nil"/>
            </w:tcBorders>
            <w:shd w:val="clear" w:color="auto" w:fill="auto"/>
            <w:noWrap/>
            <w:vAlign w:val="bottom"/>
          </w:tcPr>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CE21B9" w:rsidRPr="00C35FD2" w:rsidRDefault="00CE21B9" w:rsidP="002E157E">
            <w:pPr>
              <w:spacing w:after="0" w:line="240" w:lineRule="auto"/>
              <w:contextualSpacing/>
              <w:rPr>
                <w:rFonts w:ascii="Trebuchet MS" w:hAnsi="Trebuchet MS" w:cs="Calibri"/>
                <w:color w:val="000000"/>
                <w:szCs w:val="24"/>
                <w:lang w:eastAsia="es-MX"/>
              </w:rPr>
            </w:pPr>
          </w:p>
        </w:tc>
      </w:tr>
      <w:tr w:rsidR="00CE21B9" w:rsidRPr="00C35FD2" w:rsidTr="002E157E">
        <w:trPr>
          <w:gridAfter w:val="1"/>
          <w:wAfter w:w="468" w:type="dxa"/>
          <w:trHeight w:val="208"/>
        </w:trPr>
        <w:tc>
          <w:tcPr>
            <w:tcW w:w="1058" w:type="dxa"/>
            <w:tcBorders>
              <w:top w:val="nil"/>
              <w:left w:val="nil"/>
              <w:bottom w:val="nil"/>
              <w:right w:val="nil"/>
            </w:tcBorders>
            <w:shd w:val="clear" w:color="auto" w:fill="auto"/>
            <w:noWrap/>
            <w:vAlign w:val="bottom"/>
          </w:tcPr>
          <w:p w:rsidR="00CE21B9" w:rsidRDefault="00CE21B9" w:rsidP="002E157E">
            <w:pPr>
              <w:spacing w:after="0" w:line="240" w:lineRule="auto"/>
              <w:contextualSpacing/>
              <w:rPr>
                <w:rFonts w:ascii="Trebuchet MS" w:hAnsi="Trebuchet MS" w:cs="Calibri"/>
                <w:color w:val="000000"/>
                <w:szCs w:val="24"/>
                <w:lang w:eastAsia="es-MX"/>
              </w:rPr>
            </w:pPr>
          </w:p>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Default="00CE21B9" w:rsidP="002E157E">
            <w:pPr>
              <w:spacing w:after="0" w:line="240" w:lineRule="auto"/>
              <w:contextualSpacing/>
              <w:rPr>
                <w:rFonts w:ascii="Trebuchet MS" w:hAnsi="Trebuchet MS" w:cs="Calibri"/>
                <w:color w:val="000000"/>
                <w:szCs w:val="24"/>
                <w:lang w:eastAsia="es-MX"/>
              </w:rPr>
            </w:pPr>
          </w:p>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CE21B9" w:rsidRPr="00C35FD2" w:rsidRDefault="00CE21B9" w:rsidP="002E157E">
            <w:pPr>
              <w:spacing w:after="0" w:line="240" w:lineRule="auto"/>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CE21B9" w:rsidRPr="00C35FD2" w:rsidRDefault="00CE21B9" w:rsidP="002E157E">
            <w:pPr>
              <w:spacing w:after="0" w:line="240" w:lineRule="auto"/>
              <w:contextualSpacing/>
              <w:rPr>
                <w:rFonts w:ascii="Trebuchet MS" w:hAnsi="Trebuchet MS" w:cs="Calibri"/>
                <w:color w:val="000000"/>
                <w:szCs w:val="24"/>
                <w:lang w:eastAsia="es-MX"/>
              </w:rPr>
            </w:pPr>
          </w:p>
        </w:tc>
      </w:tr>
      <w:tr w:rsidR="00CE21B9" w:rsidRPr="00C35FD2" w:rsidTr="002E157E">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lastRenderedPageBreak/>
              <w:t>PODER JUDICIAL DEL ESTADO DE MORELOS - TRIBUNAL SUPERIOR DE JUSTICIA</w:t>
            </w:r>
          </w:p>
        </w:tc>
      </w:tr>
      <w:tr w:rsidR="00CE21B9" w:rsidRPr="00C35FD2" w:rsidTr="002E157E">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Conciliación entre los Egresos Presupuestarios y los Gastos Contables</w:t>
            </w:r>
          </w:p>
        </w:tc>
      </w:tr>
      <w:tr w:rsidR="00CE21B9" w:rsidRPr="00C35FD2" w:rsidTr="002E157E">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Correspondiente del 01 de Enero al 3</w:t>
            </w:r>
            <w:r>
              <w:rPr>
                <w:rFonts w:ascii="Trebuchet MS" w:hAnsi="Trebuchet MS" w:cs="Arial"/>
                <w:b/>
                <w:bCs/>
                <w:color w:val="000000"/>
                <w:sz w:val="14"/>
                <w:szCs w:val="18"/>
                <w:lang w:eastAsia="es-MX"/>
              </w:rPr>
              <w:t>1</w:t>
            </w:r>
            <w:r w:rsidRPr="00C35FD2">
              <w:rPr>
                <w:rFonts w:ascii="Trebuchet MS" w:hAnsi="Trebuchet MS" w:cs="Arial"/>
                <w:b/>
                <w:bCs/>
                <w:color w:val="000000"/>
                <w:sz w:val="14"/>
                <w:szCs w:val="18"/>
                <w:lang w:eastAsia="es-MX"/>
              </w:rPr>
              <w:t xml:space="preserve"> de </w:t>
            </w:r>
            <w:r>
              <w:rPr>
                <w:rFonts w:ascii="Trebuchet MS" w:hAnsi="Trebuchet MS" w:cs="Arial"/>
                <w:b/>
                <w:bCs/>
                <w:color w:val="000000"/>
                <w:sz w:val="14"/>
                <w:szCs w:val="18"/>
                <w:lang w:eastAsia="es-MX"/>
              </w:rPr>
              <w:t>Diciembre</w:t>
            </w:r>
            <w:r w:rsidRPr="00C35FD2">
              <w:rPr>
                <w:rFonts w:ascii="Trebuchet MS" w:hAnsi="Trebuchet MS" w:cs="Arial"/>
                <w:b/>
                <w:bCs/>
                <w:color w:val="000000"/>
                <w:sz w:val="14"/>
                <w:szCs w:val="18"/>
                <w:lang w:eastAsia="es-MX"/>
              </w:rPr>
              <w:t xml:space="preserve"> de 20</w:t>
            </w:r>
            <w:r>
              <w:rPr>
                <w:rFonts w:ascii="Trebuchet MS" w:hAnsi="Trebuchet MS" w:cs="Arial"/>
                <w:b/>
                <w:bCs/>
                <w:color w:val="000000"/>
                <w:sz w:val="14"/>
                <w:szCs w:val="18"/>
                <w:lang w:eastAsia="es-MX"/>
              </w:rPr>
              <w:t>22</w:t>
            </w:r>
          </w:p>
        </w:tc>
      </w:tr>
      <w:tr w:rsidR="00CE21B9" w:rsidRPr="00C35FD2" w:rsidTr="002E15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803,327,280</w:t>
            </w:r>
          </w:p>
        </w:tc>
      </w:tr>
      <w:tr w:rsidR="00CE21B9" w:rsidRPr="00C35FD2" w:rsidTr="002E15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CE21B9" w:rsidRPr="00C35FD2" w:rsidTr="002E15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9,556</w:t>
            </w:r>
            <w:r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806</w:t>
            </w: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2,725</w:t>
            </w:r>
            <w:r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583</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166,716</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6,053,286</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541,119</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70,102</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p>
        </w:tc>
      </w:tr>
      <w:tr w:rsidR="00CE21B9" w:rsidRPr="00C35FD2" w:rsidTr="002E15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10,184,380</w:t>
            </w: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10,184,380</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rPr>
                <w:rFonts w:ascii="Trebuchet MS" w:hAnsi="Trebuchet MS"/>
                <w:color w:val="000000"/>
                <w:sz w:val="14"/>
                <w:szCs w:val="18"/>
                <w:lang w:eastAsia="es-MX"/>
              </w:rPr>
            </w:pPr>
          </w:p>
        </w:tc>
      </w:tr>
      <w:tr w:rsidR="00CE21B9" w:rsidRPr="00C35FD2" w:rsidTr="002E15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CE21B9" w:rsidRPr="00C35FD2" w:rsidRDefault="00CE21B9" w:rsidP="002E157E">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CE21B9" w:rsidRPr="00992FF9" w:rsidTr="002E15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CE21B9" w:rsidRPr="00C35FD2" w:rsidRDefault="00CE21B9" w:rsidP="002E157E">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CE21B9" w:rsidRPr="00C35FD2" w:rsidRDefault="00CE21B9" w:rsidP="002E157E">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CE21B9" w:rsidRPr="00C35FD2" w:rsidRDefault="00CE21B9" w:rsidP="002E157E">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803,954,854 </w:t>
            </w:r>
          </w:p>
        </w:tc>
      </w:tr>
    </w:tbl>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Pr="007A0763" w:rsidRDefault="00CE21B9" w:rsidP="00CE21B9">
      <w:pPr>
        <w:spacing w:after="0" w:line="240" w:lineRule="auto"/>
        <w:jc w:val="both"/>
        <w:rPr>
          <w:rFonts w:ascii="Trebuchet MS" w:hAnsi="Trebuchet MS"/>
          <w:b/>
          <w:sz w:val="24"/>
          <w:szCs w:val="24"/>
        </w:rPr>
      </w:pPr>
      <w:r w:rsidRPr="00A22216">
        <w:rPr>
          <w:rFonts w:ascii="Trebuchet MS" w:hAnsi="Trebuchet MS"/>
          <w:b/>
          <w:sz w:val="24"/>
          <w:szCs w:val="24"/>
        </w:rPr>
        <w:t xml:space="preserve">B)  </w:t>
      </w:r>
      <w:r w:rsidRPr="007A0763">
        <w:rPr>
          <w:rFonts w:ascii="Trebuchet MS" w:hAnsi="Trebuchet MS"/>
          <w:b/>
          <w:sz w:val="24"/>
          <w:szCs w:val="24"/>
        </w:rPr>
        <w:t>NOTAS DE MEMORIA (CUENTAS DE ORDEN)</w:t>
      </w:r>
    </w:p>
    <w:p w:rsidR="00CE21B9" w:rsidRDefault="00CE21B9" w:rsidP="00CE21B9">
      <w:pPr>
        <w:spacing w:after="0" w:line="240" w:lineRule="auto"/>
        <w:jc w:val="both"/>
        <w:rPr>
          <w:rFonts w:ascii="Trebuchet MS" w:hAnsi="Trebuchet MS"/>
          <w:sz w:val="24"/>
          <w:szCs w:val="24"/>
        </w:rPr>
      </w:pPr>
      <w:r w:rsidRPr="007A0763">
        <w:rPr>
          <w:rFonts w:ascii="Trebuchet MS" w:hAnsi="Trebuchet MS"/>
          <w:sz w:val="24"/>
          <w:szCs w:val="24"/>
        </w:rPr>
        <w:t>En este apartado lo que podemos mencionar son las demandas judiciales en proceso de Resolución que en el ejercicio 202</w:t>
      </w:r>
      <w:r>
        <w:rPr>
          <w:rFonts w:ascii="Trebuchet MS" w:hAnsi="Trebuchet MS"/>
          <w:sz w:val="24"/>
          <w:szCs w:val="24"/>
        </w:rPr>
        <w:t>2</w:t>
      </w:r>
      <w:r w:rsidRPr="007A0763">
        <w:rPr>
          <w:rFonts w:ascii="Trebuchet MS" w:hAnsi="Trebuchet MS"/>
          <w:sz w:val="24"/>
          <w:szCs w:val="24"/>
        </w:rPr>
        <w:t xml:space="preserve"> fue de </w:t>
      </w:r>
      <w:r w:rsidRPr="00527B74">
        <w:rPr>
          <w:rFonts w:ascii="Trebuchet MS" w:hAnsi="Trebuchet MS"/>
          <w:sz w:val="24"/>
          <w:szCs w:val="24"/>
        </w:rPr>
        <w:t xml:space="preserve">$ </w:t>
      </w:r>
      <w:r>
        <w:rPr>
          <w:rFonts w:ascii="Trebuchet MS" w:hAnsi="Trebuchet MS"/>
          <w:sz w:val="24"/>
          <w:szCs w:val="24"/>
        </w:rPr>
        <w:t>14’485,000 (catorce millones cuatrocientos ochenta y cinco mil pesos)</w:t>
      </w:r>
      <w:r w:rsidRPr="007A0763">
        <w:rPr>
          <w:rFonts w:ascii="Trebuchet MS" w:hAnsi="Trebuchet MS"/>
          <w:sz w:val="24"/>
          <w:szCs w:val="24"/>
        </w:rPr>
        <w:t>.</w:t>
      </w:r>
    </w:p>
    <w:p w:rsidR="00CE21B9" w:rsidRDefault="00CE21B9" w:rsidP="00CE21B9">
      <w:pPr>
        <w:spacing w:after="0" w:line="240" w:lineRule="auto"/>
        <w:jc w:val="both"/>
        <w:rPr>
          <w:rFonts w:ascii="Trebuchet MS" w:hAnsi="Trebuchet MS"/>
          <w:b/>
          <w:sz w:val="24"/>
          <w:szCs w:val="24"/>
        </w:rPr>
      </w:pPr>
    </w:p>
    <w:p w:rsidR="00CE21B9" w:rsidRPr="00D90B7C" w:rsidRDefault="00CE21B9" w:rsidP="00CE21B9">
      <w:pPr>
        <w:spacing w:after="0" w:line="240" w:lineRule="auto"/>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CE21B9" w:rsidRPr="00D90B7C" w:rsidRDefault="00CE21B9" w:rsidP="00CE21B9">
      <w:pPr>
        <w:spacing w:after="0" w:line="240" w:lineRule="auto"/>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Los Estados Financieros del H. Tribunal Superior de Justicia, proveen de información financiera a los principales usuarios de la misma, al </w:t>
      </w:r>
      <w:r>
        <w:rPr>
          <w:rFonts w:ascii="Trebuchet MS" w:hAnsi="Trebuchet MS"/>
          <w:sz w:val="24"/>
          <w:szCs w:val="24"/>
        </w:rPr>
        <w:t>C</w:t>
      </w:r>
      <w:r w:rsidRPr="00FC5919">
        <w:rPr>
          <w:rFonts w:ascii="Trebuchet MS" w:hAnsi="Trebuchet MS"/>
          <w:sz w:val="24"/>
          <w:szCs w:val="24"/>
        </w:rPr>
        <w:t>ongreso y a los ciudadanos.</w:t>
      </w:r>
    </w:p>
    <w:p w:rsidR="00CE21B9" w:rsidRDefault="00CE21B9" w:rsidP="00CE21B9">
      <w:pPr>
        <w:spacing w:after="0" w:line="240" w:lineRule="auto"/>
        <w:jc w:val="both"/>
        <w:rPr>
          <w:rFonts w:ascii="Trebuchet MS" w:hAnsi="Trebuchet MS"/>
          <w:b/>
          <w:sz w:val="24"/>
          <w:szCs w:val="24"/>
        </w:rPr>
      </w:pPr>
    </w:p>
    <w:p w:rsidR="00CE21B9" w:rsidRPr="00D16669" w:rsidRDefault="00CE21B9" w:rsidP="00CE21B9">
      <w:pPr>
        <w:spacing w:after="0" w:line="240" w:lineRule="auto"/>
        <w:jc w:val="both"/>
        <w:rPr>
          <w:rFonts w:ascii="Trebuchet MS" w:hAnsi="Trebuchet MS"/>
          <w:b/>
          <w:sz w:val="24"/>
          <w:szCs w:val="24"/>
        </w:rPr>
      </w:pPr>
      <w:r w:rsidRPr="00D16669">
        <w:rPr>
          <w:rFonts w:ascii="Trebuchet MS" w:hAnsi="Trebuchet MS"/>
          <w:b/>
          <w:sz w:val="24"/>
          <w:szCs w:val="24"/>
        </w:rPr>
        <w:t>2. PANORAMA ECONÓMICO Y FINANCIERO</w:t>
      </w:r>
    </w:p>
    <w:p w:rsidR="00CE21B9" w:rsidRPr="00D16669" w:rsidRDefault="00CE21B9" w:rsidP="00CE21B9">
      <w:pPr>
        <w:spacing w:after="0" w:line="240" w:lineRule="auto"/>
        <w:jc w:val="both"/>
        <w:rPr>
          <w:rFonts w:ascii="Trebuchet MS" w:hAnsi="Trebuchet MS"/>
          <w:sz w:val="24"/>
          <w:szCs w:val="24"/>
        </w:rPr>
      </w:pPr>
      <w:r w:rsidRPr="00D16669">
        <w:rPr>
          <w:rFonts w:ascii="Trebuchet MS" w:hAnsi="Trebuchet MS"/>
          <w:sz w:val="24"/>
          <w:szCs w:val="24"/>
        </w:rPr>
        <w:t xml:space="preserve">El H. Tribunal Superior de Justicia envió su anteproyecto de presupuesto al Poder Ejecutivo para su inclusión en el paquete económico 2022, considerando inicialmente la cantidad de $1’487,186,000 (un mil cuatrocientos ochenta y siete millones ciento ochenta y seis mil pesos), de los cuales $41’940,000 (cuarenta y un millones novecientos cuarenta mil pesos), corresponden al Tribunal Unitario para Adolescentes y la diferencia de $1’445,246,000 (un mil cuatrocientos cuarenta y cinco millones doscientos cuarenta y seis mil pesos) para el financiamiento de los diversos proyectos del Tribunal Superior de Justicia y el pago de los decretos pensionarios emitidos por el Congreso del Estado. </w:t>
      </w:r>
    </w:p>
    <w:p w:rsidR="00CE21B9" w:rsidRPr="00D16669" w:rsidRDefault="00CE21B9" w:rsidP="00CE21B9">
      <w:pPr>
        <w:spacing w:after="0" w:line="240" w:lineRule="auto"/>
        <w:jc w:val="both"/>
        <w:rPr>
          <w:rFonts w:ascii="Trebuchet MS" w:hAnsi="Trebuchet MS"/>
          <w:sz w:val="24"/>
          <w:szCs w:val="24"/>
        </w:rPr>
      </w:pPr>
      <w:r w:rsidRPr="00D16669">
        <w:rPr>
          <w:rFonts w:ascii="Trebuchet MS" w:hAnsi="Trebuchet MS"/>
          <w:sz w:val="24"/>
          <w:szCs w:val="24"/>
        </w:rPr>
        <w:t xml:space="preserve">Toda vez que la aprobación del Paquete Económico 2022 constituye un procedimiento formalmente legislativo y materialmente administrativo, sujeto a diversas etapas que concluye con su promulgación y publicación, como es de conocimiento público, a la fecha de la presentación de los estados financieros correspondiente al Cuarto Trimestre 2022, no ha concluido el referido proceso que otorga </w:t>
      </w:r>
      <w:proofErr w:type="spellStart"/>
      <w:r w:rsidRPr="00D16669">
        <w:rPr>
          <w:rFonts w:ascii="Trebuchet MS" w:hAnsi="Trebuchet MS"/>
          <w:sz w:val="24"/>
          <w:szCs w:val="24"/>
        </w:rPr>
        <w:t>definitividad</w:t>
      </w:r>
      <w:proofErr w:type="spellEnd"/>
      <w:r w:rsidRPr="00D16669">
        <w:rPr>
          <w:rFonts w:ascii="Trebuchet MS" w:hAnsi="Trebuchet MS"/>
          <w:sz w:val="24"/>
          <w:szCs w:val="24"/>
        </w:rPr>
        <w:t xml:space="preserve"> y obligatoriedad al Presupuesto de Egresos del Gobierno del Estado de Morelos para el Ejercicio Fiscal 2022. Ahora bien, mediante oficio número SH/0053-GH/2022 de fecha 06 de mayo de la presente anualidad, se notifica que el Presupuesto a ejercer durante el ejercicio fiscal 2022, se deberá considerar los montos y conceptos contenidos en el anexo 2 del Decreto número quinientos dos, por el que se reforman diversas disposiciones del Decreto número setenta y seis, por el que se aprueba el Presupuesto de Egresos del Gobierno del Estado de Morelos para el Ejercicio Fiscal del 01 de enero al 31 de diciembre de 2019. Por lo que el presupuesto autorizado para el ejercicio 2019 se tomará como referencia para el presente ejercicio fiscal, cuyos importes autorizados son de $526’034,000 (quinientos veintiséis millones treinta y cuatro mil pesos), de los cuales $106’034,000 (ciento seis millones treinta y cuatro mil pesos), se etiquetaron para pago de decretos pensionarios controvertidos ante la Suprema Corte de Justicia de la Nación del Tribunal Superior de Justicia, así como el rubro destinado al pago de vales de despensa del personal sindicalizado por un monto de $1’545,000 (un millón quinientos cuarenta y cinco mil pesos), quedando tan solo $418,455,000 (cuatrocientos dieciocho millones cuatrocientos cincuenta y cinco mil pesos), para la operación del Tribunal; el cual representa aproximadamente el 36% del total solicitado. Esta situación obliga a realizar ajustes a las metas, contemplando </w:t>
      </w:r>
      <w:r w:rsidRPr="00D16669">
        <w:rPr>
          <w:rFonts w:ascii="Trebuchet MS" w:hAnsi="Trebuchet MS"/>
          <w:sz w:val="24"/>
          <w:szCs w:val="24"/>
        </w:rPr>
        <w:lastRenderedPageBreak/>
        <w:t>únicamente las necesidades indispensables para la debida operación de la institución en lo que es su propósito principal: impartir justicia.</w:t>
      </w:r>
    </w:p>
    <w:p w:rsidR="00CE21B9" w:rsidRPr="00D16669" w:rsidRDefault="00CE21B9" w:rsidP="00CE21B9">
      <w:pPr>
        <w:spacing w:after="0" w:line="240" w:lineRule="auto"/>
        <w:jc w:val="both"/>
        <w:rPr>
          <w:rFonts w:ascii="Trebuchet MS" w:hAnsi="Trebuchet MS"/>
          <w:sz w:val="24"/>
          <w:szCs w:val="24"/>
        </w:rPr>
      </w:pPr>
    </w:p>
    <w:p w:rsidR="00CE21B9" w:rsidRPr="00D16669" w:rsidRDefault="00CE21B9" w:rsidP="00CE21B9">
      <w:pPr>
        <w:spacing w:after="0" w:line="240" w:lineRule="auto"/>
        <w:jc w:val="both"/>
        <w:rPr>
          <w:rFonts w:ascii="Trebuchet MS" w:hAnsi="Trebuchet MS"/>
          <w:sz w:val="24"/>
          <w:szCs w:val="24"/>
        </w:rPr>
      </w:pPr>
    </w:p>
    <w:p w:rsidR="00CE21B9" w:rsidRPr="00D1666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D16669">
        <w:rPr>
          <w:rFonts w:ascii="Trebuchet MS" w:hAnsi="Trebuchet MS"/>
          <w:sz w:val="24"/>
          <w:szCs w:val="24"/>
        </w:rPr>
        <w:t>Cabe señalar que en lo que va del ejercicio 2022, se han gestionado los recursos para el pago de decretos de pensionarios, el pago del crédito fiscal 500-39-00-05-01-202-601, pago de prestaciones al personal activo, pago de sentencias de autoridad competente, así como el incremento salarial del 5% al personal activo y el financiamiento de los Tribunales de Justicia Laboral y la creación de un fondo de pensiones, tal como se describen en el siguiente cuadro:</w:t>
      </w:r>
    </w:p>
    <w:p w:rsidR="00CE21B9" w:rsidRDefault="00CE21B9" w:rsidP="00CE21B9">
      <w:pPr>
        <w:spacing w:after="0" w:line="240" w:lineRule="auto"/>
        <w:jc w:val="both"/>
        <w:rPr>
          <w:rFonts w:ascii="Trebuchet MS" w:hAnsi="Trebuchet MS"/>
          <w:sz w:val="24"/>
          <w:szCs w:val="24"/>
        </w:rPr>
      </w:pPr>
    </w:p>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3600"/>
        <w:gridCol w:w="2027"/>
      </w:tblGrid>
      <w:tr w:rsidR="00CE21B9" w:rsidRPr="00AA3A33" w:rsidTr="002E157E">
        <w:trPr>
          <w:trHeight w:val="300"/>
        </w:trPr>
        <w:tc>
          <w:tcPr>
            <w:tcW w:w="3600" w:type="dxa"/>
            <w:shd w:val="clear" w:color="auto" w:fill="A6A6A6" w:themeFill="background1" w:themeFillShade="A6"/>
            <w:noWrap/>
            <w:hideMark/>
          </w:tcPr>
          <w:p w:rsidR="00CE21B9" w:rsidRPr="00AA3A33" w:rsidRDefault="00CE21B9" w:rsidP="002E157E">
            <w:pPr>
              <w:jc w:val="center"/>
              <w:rPr>
                <w:rFonts w:ascii="Trebuchet MS" w:hAnsi="Trebuchet MS"/>
                <w:b/>
                <w:bCs/>
                <w:sz w:val="24"/>
                <w:szCs w:val="24"/>
              </w:rPr>
            </w:pPr>
            <w:r w:rsidRPr="00AA3A33">
              <w:rPr>
                <w:rFonts w:ascii="Trebuchet MS" w:hAnsi="Trebuchet MS"/>
                <w:b/>
                <w:bCs/>
                <w:sz w:val="24"/>
                <w:szCs w:val="24"/>
              </w:rPr>
              <w:t>AMPLIACIONES</w:t>
            </w:r>
          </w:p>
        </w:tc>
        <w:tc>
          <w:tcPr>
            <w:tcW w:w="2027" w:type="dxa"/>
            <w:shd w:val="clear" w:color="auto" w:fill="A6A6A6" w:themeFill="background1" w:themeFillShade="A6"/>
            <w:noWrap/>
            <w:hideMark/>
          </w:tcPr>
          <w:p w:rsidR="00CE21B9" w:rsidRPr="00AA3A33" w:rsidRDefault="00CE21B9" w:rsidP="002E157E">
            <w:pPr>
              <w:jc w:val="center"/>
              <w:rPr>
                <w:rFonts w:ascii="Trebuchet MS" w:hAnsi="Trebuchet MS"/>
                <w:b/>
                <w:bCs/>
                <w:sz w:val="24"/>
                <w:szCs w:val="24"/>
              </w:rPr>
            </w:pPr>
            <w:r w:rsidRPr="00AA3A33">
              <w:rPr>
                <w:rFonts w:ascii="Trebuchet MS" w:hAnsi="Trebuchet MS"/>
                <w:b/>
                <w:bCs/>
                <w:sz w:val="24"/>
                <w:szCs w:val="24"/>
              </w:rPr>
              <w:t>MONTO</w:t>
            </w:r>
          </w:p>
        </w:tc>
      </w:tr>
      <w:tr w:rsidR="00CE21B9" w:rsidRPr="00AA3A33" w:rsidTr="002E157E">
        <w:trPr>
          <w:trHeight w:val="300"/>
        </w:trPr>
        <w:tc>
          <w:tcPr>
            <w:tcW w:w="3600" w:type="dxa"/>
            <w:hideMark/>
          </w:tcPr>
          <w:p w:rsidR="00CE21B9" w:rsidRPr="00E67D5A" w:rsidRDefault="00CE21B9" w:rsidP="002E157E">
            <w:pPr>
              <w:jc w:val="both"/>
              <w:rPr>
                <w:rFonts w:ascii="Trebuchet MS" w:hAnsi="Trebuchet MS"/>
                <w:sz w:val="24"/>
                <w:szCs w:val="24"/>
              </w:rPr>
            </w:pPr>
            <w:r w:rsidRPr="00E67D5A">
              <w:rPr>
                <w:rFonts w:ascii="Trebuchet MS" w:hAnsi="Trebuchet MS"/>
                <w:sz w:val="24"/>
                <w:szCs w:val="24"/>
              </w:rPr>
              <w:t>DECRETOS PENSIONARIOS</w:t>
            </w:r>
          </w:p>
        </w:tc>
        <w:tc>
          <w:tcPr>
            <w:tcW w:w="2027" w:type="dxa"/>
            <w:noWrap/>
            <w:hideMark/>
          </w:tcPr>
          <w:p w:rsidR="00CE21B9" w:rsidRPr="00AA3A33" w:rsidRDefault="00CE21B9" w:rsidP="002E157E">
            <w:pPr>
              <w:jc w:val="center"/>
              <w:rPr>
                <w:rFonts w:ascii="Trebuchet MS" w:hAnsi="Trebuchet MS"/>
                <w:sz w:val="24"/>
                <w:szCs w:val="24"/>
              </w:rPr>
            </w:pPr>
            <w:r>
              <w:rPr>
                <w:rFonts w:ascii="Trebuchet MS" w:hAnsi="Trebuchet MS"/>
                <w:sz w:val="24"/>
                <w:szCs w:val="24"/>
              </w:rPr>
              <w:t>90’475,829</w:t>
            </w:r>
          </w:p>
        </w:tc>
      </w:tr>
      <w:tr w:rsidR="00CE21B9" w:rsidRPr="00AA3A33" w:rsidTr="002E157E">
        <w:trPr>
          <w:trHeight w:val="300"/>
        </w:trPr>
        <w:tc>
          <w:tcPr>
            <w:tcW w:w="3600" w:type="dxa"/>
            <w:hideMark/>
          </w:tcPr>
          <w:p w:rsidR="00CE21B9" w:rsidRPr="00E67D5A" w:rsidRDefault="00CE21B9" w:rsidP="002E157E">
            <w:pPr>
              <w:jc w:val="both"/>
              <w:rPr>
                <w:rFonts w:ascii="Trebuchet MS" w:hAnsi="Trebuchet MS"/>
                <w:sz w:val="24"/>
                <w:szCs w:val="24"/>
              </w:rPr>
            </w:pPr>
            <w:r w:rsidRPr="00E67D5A">
              <w:rPr>
                <w:rFonts w:ascii="Trebuchet MS" w:hAnsi="Trebuchet MS"/>
                <w:sz w:val="24"/>
                <w:szCs w:val="24"/>
              </w:rPr>
              <w:t>PAGO DE CRÉDITO FISCAL</w:t>
            </w:r>
          </w:p>
        </w:tc>
        <w:tc>
          <w:tcPr>
            <w:tcW w:w="2027" w:type="dxa"/>
            <w:noWrap/>
            <w:hideMark/>
          </w:tcPr>
          <w:p w:rsidR="00CE21B9" w:rsidRPr="00AA3A33" w:rsidRDefault="00CE21B9" w:rsidP="002E157E">
            <w:pPr>
              <w:jc w:val="center"/>
              <w:rPr>
                <w:rFonts w:ascii="Trebuchet MS" w:hAnsi="Trebuchet MS"/>
                <w:sz w:val="24"/>
                <w:szCs w:val="24"/>
              </w:rPr>
            </w:pPr>
            <w:r>
              <w:rPr>
                <w:rFonts w:ascii="Trebuchet MS" w:hAnsi="Trebuchet MS"/>
                <w:sz w:val="24"/>
                <w:szCs w:val="24"/>
              </w:rPr>
              <w:t>37’</w:t>
            </w:r>
            <w:r w:rsidRPr="00AA3A33">
              <w:rPr>
                <w:rFonts w:ascii="Trebuchet MS" w:hAnsi="Trebuchet MS"/>
                <w:sz w:val="24"/>
                <w:szCs w:val="24"/>
              </w:rPr>
              <w:t>822,261</w:t>
            </w:r>
          </w:p>
        </w:tc>
      </w:tr>
      <w:tr w:rsidR="00CE21B9" w:rsidRPr="00AA3A33" w:rsidTr="002E157E">
        <w:trPr>
          <w:trHeight w:val="600"/>
        </w:trPr>
        <w:tc>
          <w:tcPr>
            <w:tcW w:w="3600" w:type="dxa"/>
            <w:hideMark/>
          </w:tcPr>
          <w:p w:rsidR="00CE21B9" w:rsidRPr="00E67D5A" w:rsidRDefault="00CE21B9" w:rsidP="002E157E">
            <w:pPr>
              <w:jc w:val="both"/>
              <w:rPr>
                <w:rFonts w:ascii="Trebuchet MS" w:hAnsi="Trebuchet MS"/>
                <w:sz w:val="24"/>
                <w:szCs w:val="24"/>
              </w:rPr>
            </w:pPr>
            <w:r w:rsidRPr="00E67D5A">
              <w:rPr>
                <w:rFonts w:ascii="Trebuchet MS" w:hAnsi="Trebuchet MS"/>
                <w:sz w:val="24"/>
                <w:szCs w:val="24"/>
              </w:rPr>
              <w:t xml:space="preserve">PAGO DE </w:t>
            </w:r>
            <w:r>
              <w:rPr>
                <w:rFonts w:ascii="Trebuchet MS" w:hAnsi="Trebuchet MS"/>
                <w:sz w:val="24"/>
                <w:szCs w:val="24"/>
              </w:rPr>
              <w:t xml:space="preserve">SENTENCIAS, ASÍ COMO </w:t>
            </w:r>
            <w:r w:rsidRPr="00E67D5A">
              <w:rPr>
                <w:rFonts w:ascii="Trebuchet MS" w:hAnsi="Trebuchet MS"/>
                <w:sz w:val="24"/>
                <w:szCs w:val="24"/>
              </w:rPr>
              <w:t>PRESTACIONES</w:t>
            </w:r>
            <w:r>
              <w:rPr>
                <w:rFonts w:ascii="Trebuchet MS" w:hAnsi="Trebuchet MS"/>
                <w:sz w:val="24"/>
                <w:szCs w:val="24"/>
              </w:rPr>
              <w:t xml:space="preserve"> DE</w:t>
            </w:r>
            <w:r w:rsidRPr="00E67D5A">
              <w:rPr>
                <w:rFonts w:ascii="Trebuchet MS" w:hAnsi="Trebuchet MS"/>
                <w:sz w:val="24"/>
                <w:szCs w:val="24"/>
              </w:rPr>
              <w:t xml:space="preserve"> PERSONAL ACTIVO, OPERATIVO Y JUBILADO</w:t>
            </w:r>
          </w:p>
        </w:tc>
        <w:tc>
          <w:tcPr>
            <w:tcW w:w="2027" w:type="dxa"/>
            <w:noWrap/>
            <w:hideMark/>
          </w:tcPr>
          <w:p w:rsidR="00CE21B9" w:rsidRPr="00AA3A33" w:rsidRDefault="00CE21B9" w:rsidP="002E157E">
            <w:pPr>
              <w:jc w:val="center"/>
              <w:rPr>
                <w:rFonts w:ascii="Trebuchet MS" w:hAnsi="Trebuchet MS"/>
                <w:sz w:val="24"/>
                <w:szCs w:val="24"/>
              </w:rPr>
            </w:pPr>
            <w:r>
              <w:rPr>
                <w:rFonts w:ascii="Trebuchet MS" w:hAnsi="Trebuchet MS"/>
                <w:sz w:val="24"/>
                <w:szCs w:val="24"/>
              </w:rPr>
              <w:t>124’803,820</w:t>
            </w:r>
          </w:p>
        </w:tc>
      </w:tr>
      <w:tr w:rsidR="00CE21B9" w:rsidRPr="00AA3A33" w:rsidTr="002E157E">
        <w:trPr>
          <w:trHeight w:val="300"/>
        </w:trPr>
        <w:tc>
          <w:tcPr>
            <w:tcW w:w="3600" w:type="dxa"/>
            <w:hideMark/>
          </w:tcPr>
          <w:p w:rsidR="00CE21B9" w:rsidRPr="00AA3A33" w:rsidRDefault="00CE21B9" w:rsidP="002E157E">
            <w:pPr>
              <w:jc w:val="both"/>
              <w:rPr>
                <w:rFonts w:ascii="Trebuchet MS" w:hAnsi="Trebuchet MS"/>
                <w:sz w:val="24"/>
                <w:szCs w:val="24"/>
              </w:rPr>
            </w:pPr>
            <w:r w:rsidRPr="00AA3A33">
              <w:rPr>
                <w:rFonts w:ascii="Trebuchet MS" w:hAnsi="Trebuchet MS"/>
                <w:sz w:val="24"/>
                <w:szCs w:val="24"/>
              </w:rPr>
              <w:t>EJECUCION DE REFORMA LABORAL</w:t>
            </w:r>
          </w:p>
        </w:tc>
        <w:tc>
          <w:tcPr>
            <w:tcW w:w="2027" w:type="dxa"/>
            <w:noWrap/>
            <w:hideMark/>
          </w:tcPr>
          <w:p w:rsidR="00CE21B9" w:rsidRPr="00AA3A33" w:rsidRDefault="00CE21B9" w:rsidP="002E157E">
            <w:pPr>
              <w:jc w:val="center"/>
              <w:rPr>
                <w:rFonts w:ascii="Trebuchet MS" w:hAnsi="Trebuchet MS"/>
                <w:sz w:val="24"/>
                <w:szCs w:val="24"/>
              </w:rPr>
            </w:pPr>
            <w:r>
              <w:rPr>
                <w:rFonts w:ascii="Trebuchet MS" w:hAnsi="Trebuchet MS"/>
                <w:sz w:val="24"/>
                <w:szCs w:val="24"/>
              </w:rPr>
              <w:t>15’</w:t>
            </w:r>
            <w:r w:rsidRPr="00AA3A33">
              <w:rPr>
                <w:rFonts w:ascii="Trebuchet MS" w:hAnsi="Trebuchet MS"/>
                <w:sz w:val="24"/>
                <w:szCs w:val="24"/>
              </w:rPr>
              <w:t>000,000</w:t>
            </w:r>
          </w:p>
        </w:tc>
      </w:tr>
      <w:tr w:rsidR="00CE21B9" w:rsidRPr="00AA3A33" w:rsidTr="002E157E">
        <w:trPr>
          <w:trHeight w:val="300"/>
        </w:trPr>
        <w:tc>
          <w:tcPr>
            <w:tcW w:w="3600" w:type="dxa"/>
          </w:tcPr>
          <w:p w:rsidR="00CE21B9" w:rsidRPr="00AA3A33" w:rsidRDefault="00CE21B9" w:rsidP="002E157E">
            <w:pPr>
              <w:jc w:val="both"/>
              <w:rPr>
                <w:rFonts w:ascii="Trebuchet MS" w:hAnsi="Trebuchet MS"/>
                <w:sz w:val="24"/>
                <w:szCs w:val="24"/>
              </w:rPr>
            </w:pPr>
            <w:r>
              <w:rPr>
                <w:rFonts w:ascii="Trebuchet MS" w:hAnsi="Trebuchet MS"/>
                <w:sz w:val="24"/>
                <w:szCs w:val="24"/>
              </w:rPr>
              <w:t>FONDO DE PENSIONES</w:t>
            </w:r>
          </w:p>
        </w:tc>
        <w:tc>
          <w:tcPr>
            <w:tcW w:w="2027" w:type="dxa"/>
            <w:noWrap/>
          </w:tcPr>
          <w:p w:rsidR="00CE21B9" w:rsidRPr="00AA3A33" w:rsidRDefault="00CE21B9" w:rsidP="002E157E">
            <w:pPr>
              <w:jc w:val="center"/>
              <w:rPr>
                <w:rFonts w:ascii="Trebuchet MS" w:hAnsi="Trebuchet MS"/>
                <w:sz w:val="24"/>
                <w:szCs w:val="24"/>
              </w:rPr>
            </w:pPr>
            <w:r>
              <w:rPr>
                <w:rFonts w:ascii="Trebuchet MS" w:hAnsi="Trebuchet MS"/>
                <w:sz w:val="24"/>
                <w:szCs w:val="24"/>
              </w:rPr>
              <w:t>50’000,000</w:t>
            </w:r>
          </w:p>
        </w:tc>
      </w:tr>
    </w:tbl>
    <w:p w:rsidR="00CE21B9" w:rsidRDefault="00CE21B9" w:rsidP="00CE21B9">
      <w:pPr>
        <w:spacing w:after="0" w:line="240" w:lineRule="auto"/>
        <w:jc w:val="both"/>
        <w:rPr>
          <w:rFonts w:ascii="Trebuchet MS" w:hAnsi="Trebuchet MS"/>
          <w:sz w:val="24"/>
          <w:szCs w:val="24"/>
        </w:rPr>
      </w:pPr>
      <w:r w:rsidRPr="001311B0">
        <w:rPr>
          <w:rFonts w:ascii="Trebuchet MS" w:hAnsi="Trebuchet MS"/>
          <w:sz w:val="24"/>
          <w:szCs w:val="24"/>
        </w:rPr>
        <w:t xml:space="preserve"> </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sz w:val="24"/>
          <w:szCs w:val="24"/>
        </w:rPr>
      </w:pPr>
      <w:r w:rsidRPr="00EF0ECE">
        <w:rPr>
          <w:rFonts w:ascii="Trebuchet MS" w:hAnsi="Trebuchet MS"/>
          <w:sz w:val="24"/>
          <w:szCs w:val="24"/>
        </w:rPr>
        <w:t>Con fecha 27 de diciembre de 2022, fue ministrada la ampliación para la creación de un FONDO PARA PENSIONES DEL PODER JUDICIAL DEL ESTADO DE MORELOS, el cual será destinado para el pago de nuevas jubilaciones, el cumplimiento de amparos y controversias constitucionales en materia de pensiones, de tal manera que su aplicación líquida se verá reflejada durante el ejercicio fiscal 2023, acorde a los lineamientos que en su momento la Junta de Administración, Vigilancia y Disciplina norme y autorice para dichos efectos.</w:t>
      </w:r>
    </w:p>
    <w:p w:rsidR="00CE21B9" w:rsidRDefault="00CE21B9" w:rsidP="00CE21B9">
      <w:pPr>
        <w:spacing w:after="0" w:line="240" w:lineRule="auto"/>
        <w:jc w:val="both"/>
        <w:rPr>
          <w:rFonts w:ascii="Trebuchet MS" w:hAnsi="Trebuchet MS"/>
          <w:sz w:val="24"/>
          <w:szCs w:val="24"/>
        </w:rPr>
      </w:pPr>
    </w:p>
    <w:p w:rsidR="00CE21B9" w:rsidRPr="00D16669" w:rsidRDefault="00CE21B9" w:rsidP="00CE21B9">
      <w:pPr>
        <w:spacing w:after="0" w:line="240" w:lineRule="auto"/>
        <w:jc w:val="both"/>
        <w:rPr>
          <w:rFonts w:ascii="Trebuchet MS" w:hAnsi="Trebuchet MS"/>
          <w:sz w:val="24"/>
          <w:szCs w:val="24"/>
        </w:rPr>
      </w:pPr>
      <w:r w:rsidRPr="00D16669">
        <w:rPr>
          <w:rFonts w:ascii="Trebuchet MS" w:hAnsi="Trebuchet MS"/>
          <w:sz w:val="24"/>
          <w:szCs w:val="24"/>
        </w:rPr>
        <w:t xml:space="preserve">Ahora bien,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 </w:t>
      </w:r>
    </w:p>
    <w:p w:rsidR="00CE21B9" w:rsidRPr="00D16669" w:rsidRDefault="00CE21B9" w:rsidP="00CE21B9">
      <w:pPr>
        <w:spacing w:after="0" w:line="240" w:lineRule="auto"/>
        <w:jc w:val="both"/>
        <w:rPr>
          <w:rFonts w:ascii="Trebuchet MS" w:hAnsi="Trebuchet MS"/>
          <w:sz w:val="24"/>
          <w:szCs w:val="24"/>
        </w:rPr>
      </w:pPr>
    </w:p>
    <w:p w:rsidR="00CE21B9" w:rsidRPr="00D634CD" w:rsidRDefault="00CE21B9" w:rsidP="00CE21B9">
      <w:pPr>
        <w:spacing w:after="0" w:line="240" w:lineRule="auto"/>
        <w:jc w:val="both"/>
        <w:rPr>
          <w:rFonts w:ascii="Trebuchet MS" w:hAnsi="Trebuchet MS"/>
          <w:sz w:val="24"/>
          <w:szCs w:val="24"/>
        </w:rPr>
      </w:pPr>
      <w:r w:rsidRPr="00D16669">
        <w:rPr>
          <w:rFonts w:ascii="Trebuchet MS" w:hAnsi="Trebuchet MS"/>
          <w:sz w:val="24"/>
          <w:szCs w:val="24"/>
        </w:rPr>
        <w:t>Para solventar los compromisos de pago al cierre del ejercicio 2022 se deberá considerar los efectos de liquidez financiera del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al cierre del ejercicio 2022.</w:t>
      </w: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lastRenderedPageBreak/>
        <w:t xml:space="preserve"> </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p>
    <w:p w:rsidR="00CE21B9" w:rsidRPr="001B4CA2" w:rsidRDefault="00CE21B9" w:rsidP="00CE21B9">
      <w:pPr>
        <w:spacing w:after="0" w:line="240" w:lineRule="auto"/>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CE21B9" w:rsidRDefault="00CE21B9" w:rsidP="00CE21B9">
      <w:pPr>
        <w:spacing w:after="0" w:line="240" w:lineRule="auto"/>
        <w:jc w:val="both"/>
        <w:rPr>
          <w:rFonts w:ascii="Trebuchet MS" w:hAnsi="Trebuchet MS"/>
          <w:b/>
          <w:sz w:val="24"/>
          <w:szCs w:val="24"/>
        </w:rPr>
      </w:pPr>
    </w:p>
    <w:p w:rsidR="00CE21B9" w:rsidRPr="001B4CA2" w:rsidRDefault="00CE21B9" w:rsidP="00CE21B9">
      <w:pPr>
        <w:spacing w:after="0" w:line="240" w:lineRule="auto"/>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la facultad de aplicar las leyes en asuntos civiles y penales del fuero común, lo mismo que en los asuntos de orden federal, en los casos en que expresamente los ordenamientos legales de esta materia les confieran jurisdicción, así como el de regular su administración</w:t>
      </w:r>
      <w:r w:rsidRPr="00FC5919">
        <w:rPr>
          <w:rFonts w:ascii="Trebuchet MS" w:hAnsi="Trebuchet MS"/>
          <w:sz w:val="24"/>
          <w:szCs w:val="24"/>
        </w:rPr>
        <w:t>.</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w:t>
      </w:r>
      <w:r>
        <w:rPr>
          <w:rFonts w:ascii="Trebuchet MS" w:hAnsi="Trebuchet MS"/>
          <w:sz w:val="24"/>
          <w:szCs w:val="24"/>
        </w:rPr>
        <w:t xml:space="preserve"> </w:t>
      </w:r>
      <w:r w:rsidRPr="00FC5919">
        <w:rPr>
          <w:rFonts w:ascii="Trebuchet MS" w:hAnsi="Trebuchet MS"/>
          <w:sz w:val="24"/>
          <w:szCs w:val="24"/>
        </w:rPr>
        <w:t>la herramienta tecnológica que permitiera a los entes públicos cumplir con lo requerido en la Ley General de Contabilidad y además de que el software</w:t>
      </w:r>
      <w:r>
        <w:rPr>
          <w:rFonts w:ascii="Trebuchet MS" w:hAnsi="Trebuchet MS"/>
          <w:sz w:val="24"/>
          <w:szCs w:val="24"/>
        </w:rPr>
        <w:t xml:space="preserve"> </w:t>
      </w:r>
      <w:r w:rsidRPr="00FC5919">
        <w:rPr>
          <w:rFonts w:ascii="Trebuchet MS" w:hAnsi="Trebuchet MS"/>
          <w:sz w:val="24"/>
          <w:szCs w:val="24"/>
        </w:rPr>
        <w:t>implementado para 2012 cumplió parcialmente con las expectativas requeridas para la armonización contable de la institución, toda vez que generó</w:t>
      </w:r>
      <w:r>
        <w:rPr>
          <w:rFonts w:ascii="Trebuchet MS" w:hAnsi="Trebuchet MS"/>
          <w:sz w:val="24"/>
          <w:szCs w:val="24"/>
        </w:rPr>
        <w:t xml:space="preserve"> </w:t>
      </w: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22</w:t>
      </w:r>
      <w:r w:rsidRPr="00FC5919">
        <w:rPr>
          <w:rFonts w:ascii="Trebuchet MS" w:hAnsi="Trebuchet MS"/>
          <w:sz w:val="24"/>
          <w:szCs w:val="24"/>
        </w:rPr>
        <w:t xml:space="preserve">, se adquiere la versión SAACG.NET </w:t>
      </w:r>
      <w:r>
        <w:rPr>
          <w:rFonts w:ascii="Trebuchet MS" w:hAnsi="Trebuchet MS"/>
          <w:sz w:val="24"/>
          <w:szCs w:val="24"/>
        </w:rPr>
        <w:t xml:space="preserve">actualmente en su versión 2.2.0.3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CE21B9" w:rsidRDefault="00CE21B9" w:rsidP="00CE21B9">
      <w:pPr>
        <w:spacing w:after="0" w:line="240" w:lineRule="auto"/>
        <w:jc w:val="both"/>
        <w:rPr>
          <w:rFonts w:ascii="Trebuchet MS" w:hAnsi="Trebuchet MS"/>
          <w:b/>
          <w:sz w:val="24"/>
          <w:szCs w:val="24"/>
        </w:rPr>
      </w:pPr>
    </w:p>
    <w:p w:rsidR="00CE21B9" w:rsidRPr="00D90B7C" w:rsidRDefault="00CE21B9" w:rsidP="00CE21B9">
      <w:pPr>
        <w:spacing w:after="0" w:line="240" w:lineRule="auto"/>
        <w:jc w:val="both"/>
        <w:rPr>
          <w:rFonts w:ascii="Trebuchet MS" w:hAnsi="Trebuchet MS"/>
          <w:b/>
          <w:sz w:val="24"/>
          <w:szCs w:val="24"/>
        </w:rPr>
      </w:pPr>
      <w:r w:rsidRPr="00D90B7C">
        <w:rPr>
          <w:rFonts w:ascii="Trebuchet MS" w:hAnsi="Trebuchet MS"/>
          <w:b/>
          <w:sz w:val="24"/>
          <w:szCs w:val="24"/>
        </w:rPr>
        <w:t>6. POLÍTICAS DE CONTABILIDAD SIGNIFICATIVAS</w:t>
      </w:r>
    </w:p>
    <w:p w:rsidR="00CE21B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Para el presente ejercicio se implementar</w:t>
      </w:r>
      <w:r>
        <w:rPr>
          <w:rFonts w:ascii="Trebuchet MS" w:hAnsi="Trebuchet MS"/>
          <w:sz w:val="24"/>
          <w:szCs w:val="24"/>
        </w:rPr>
        <w:t>a</w:t>
      </w:r>
      <w:r w:rsidRPr="00FC5919">
        <w:rPr>
          <w:rFonts w:ascii="Trebuchet MS" w:hAnsi="Trebuchet MS"/>
          <w:sz w:val="24"/>
          <w:szCs w:val="24"/>
        </w:rPr>
        <w:t xml:space="preserve">n procesos de mejora </w:t>
      </w:r>
      <w:r>
        <w:rPr>
          <w:rFonts w:ascii="Trebuchet MS" w:hAnsi="Trebuchet MS"/>
          <w:sz w:val="24"/>
          <w:szCs w:val="24"/>
        </w:rPr>
        <w:t xml:space="preserve">para la agilizar y simplificar el tiempo de trámite para el registro y archivo de la documental de las operaciones internas del área de Contabilidad General. </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highlight w:val="yellow"/>
        </w:rPr>
      </w:pPr>
    </w:p>
    <w:p w:rsidR="00CE21B9" w:rsidRDefault="00CE21B9" w:rsidP="00CE21B9">
      <w:pPr>
        <w:spacing w:after="0" w:line="240" w:lineRule="auto"/>
        <w:jc w:val="both"/>
        <w:rPr>
          <w:rFonts w:ascii="Trebuchet MS" w:hAnsi="Trebuchet MS"/>
          <w:b/>
          <w:sz w:val="24"/>
          <w:szCs w:val="24"/>
        </w:rPr>
      </w:pPr>
      <w:r w:rsidRPr="00EF0ECE">
        <w:rPr>
          <w:rFonts w:ascii="Trebuchet MS" w:hAnsi="Trebuchet MS"/>
          <w:b/>
          <w:sz w:val="24"/>
          <w:szCs w:val="24"/>
        </w:rPr>
        <w:t>8.  REPORTE ANALITÍCO DEL ACTIVO</w:t>
      </w:r>
    </w:p>
    <w:p w:rsidR="00CE21B9" w:rsidRDefault="00CE21B9" w:rsidP="00CE21B9">
      <w:pPr>
        <w:spacing w:after="0" w:line="240" w:lineRule="auto"/>
        <w:jc w:val="both"/>
        <w:rPr>
          <w:noProof/>
          <w:lang w:eastAsia="es-MX"/>
        </w:rPr>
      </w:pPr>
    </w:p>
    <w:tbl>
      <w:tblPr>
        <w:tblW w:w="4571" w:type="pct"/>
        <w:tblCellMar>
          <w:top w:w="15" w:type="dxa"/>
          <w:left w:w="70" w:type="dxa"/>
          <w:bottom w:w="15" w:type="dxa"/>
          <w:right w:w="70" w:type="dxa"/>
        </w:tblCellMar>
        <w:tblLook w:val="04A0" w:firstRow="1" w:lastRow="0" w:firstColumn="1" w:lastColumn="0" w:noHBand="0" w:noVBand="1"/>
      </w:tblPr>
      <w:tblGrid>
        <w:gridCol w:w="343"/>
        <w:gridCol w:w="146"/>
        <w:gridCol w:w="2596"/>
        <w:gridCol w:w="1076"/>
        <w:gridCol w:w="1076"/>
        <w:gridCol w:w="1076"/>
        <w:gridCol w:w="1076"/>
        <w:gridCol w:w="1100"/>
        <w:gridCol w:w="196"/>
      </w:tblGrid>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Cuenta Pública 2022</w:t>
            </w:r>
          </w:p>
        </w:tc>
        <w:tc>
          <w:tcPr>
            <w:tcW w:w="104" w:type="pct"/>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rPr>
                <w:rFonts w:ascii="Arial" w:eastAsia="Times New Roman" w:hAnsi="Arial" w:cs="Arial"/>
                <w:b/>
                <w:bCs/>
                <w:sz w:val="10"/>
                <w:szCs w:val="10"/>
                <w:lang w:eastAsia="es-MX"/>
              </w:rPr>
            </w:pPr>
          </w:p>
        </w:tc>
      </w:tr>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Poder Judicial del Estado de Morelos</w:t>
            </w:r>
          </w:p>
        </w:tc>
        <w:tc>
          <w:tcPr>
            <w:tcW w:w="104" w:type="pct"/>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rPr>
                <w:rFonts w:ascii="Arial" w:eastAsia="Times New Roman" w:hAnsi="Arial" w:cs="Arial"/>
                <w:b/>
                <w:bCs/>
                <w:sz w:val="10"/>
                <w:szCs w:val="10"/>
                <w:lang w:eastAsia="es-MX"/>
              </w:rPr>
            </w:pPr>
          </w:p>
        </w:tc>
      </w:tr>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Estado Analítico del Activo</w:t>
            </w:r>
          </w:p>
        </w:tc>
        <w:tc>
          <w:tcPr>
            <w:tcW w:w="104" w:type="pct"/>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rPr>
                <w:rFonts w:ascii="Arial" w:eastAsia="Times New Roman" w:hAnsi="Arial" w:cs="Arial"/>
                <w:b/>
                <w:bCs/>
                <w:sz w:val="10"/>
                <w:szCs w:val="10"/>
                <w:lang w:eastAsia="es-MX"/>
              </w:rPr>
            </w:pPr>
          </w:p>
        </w:tc>
      </w:tr>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Del 1 de Enero al 31 de Diciembre de 2022</w:t>
            </w:r>
          </w:p>
        </w:tc>
        <w:tc>
          <w:tcPr>
            <w:tcW w:w="104" w:type="pct"/>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rPr>
                <w:rFonts w:ascii="Arial" w:eastAsia="Times New Roman" w:hAnsi="Arial" w:cs="Arial"/>
                <w:b/>
                <w:bCs/>
                <w:sz w:val="10"/>
                <w:szCs w:val="10"/>
                <w:lang w:eastAsia="es-MX"/>
              </w:rPr>
            </w:pPr>
          </w:p>
        </w:tc>
      </w:tr>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(Cifras en Pesos)</w:t>
            </w:r>
          </w:p>
        </w:tc>
        <w:tc>
          <w:tcPr>
            <w:tcW w:w="104" w:type="pct"/>
            <w:tcBorders>
              <w:top w:val="nil"/>
              <w:left w:val="nil"/>
              <w:bottom w:val="nil"/>
              <w:right w:val="nil"/>
            </w:tcBorders>
            <w:shd w:val="clear" w:color="000000" w:fill="FFFFFF"/>
            <w:noWrap/>
            <w:vAlign w:val="bottom"/>
            <w:hideMark/>
          </w:tcPr>
          <w:p w:rsidR="00CE21B9" w:rsidRPr="00135216" w:rsidRDefault="00CE21B9" w:rsidP="002E157E">
            <w:pPr>
              <w:spacing w:after="0" w:line="240" w:lineRule="auto"/>
              <w:rPr>
                <w:rFonts w:ascii="Arial" w:eastAsia="Times New Roman" w:hAnsi="Arial" w:cs="Arial"/>
                <w:sz w:val="10"/>
                <w:szCs w:val="10"/>
                <w:lang w:eastAsia="es-MX"/>
              </w:rPr>
            </w:pPr>
          </w:p>
        </w:tc>
      </w:tr>
      <w:tr w:rsidR="00CE21B9" w:rsidRPr="00135216" w:rsidTr="002E157E">
        <w:trPr>
          <w:trHeight w:val="214"/>
        </w:trPr>
        <w:tc>
          <w:tcPr>
            <w:tcW w:w="181" w:type="pct"/>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818" w:type="pct"/>
            <w:gridSpan w:val="8"/>
            <w:tcBorders>
              <w:top w:val="nil"/>
              <w:left w:val="nil"/>
              <w:bottom w:val="nil"/>
              <w:right w:val="nil"/>
            </w:tcBorders>
            <w:shd w:val="clear" w:color="000000" w:fill="FFFFFF"/>
            <w:noWrap/>
            <w:vAlign w:val="center"/>
            <w:hideMark/>
          </w:tcPr>
          <w:p w:rsidR="00CE21B9" w:rsidRPr="00135216" w:rsidRDefault="00CE21B9" w:rsidP="002E157E">
            <w:pPr>
              <w:spacing w:after="0" w:line="240" w:lineRule="auto"/>
              <w:jc w:val="center"/>
              <w:rPr>
                <w:rFonts w:ascii="Arial" w:eastAsia="Times New Roman" w:hAnsi="Arial" w:cs="Arial"/>
                <w:b/>
                <w:bCs/>
                <w:sz w:val="10"/>
                <w:szCs w:val="10"/>
                <w:lang w:eastAsia="es-MX"/>
              </w:rPr>
            </w:pPr>
          </w:p>
        </w:tc>
      </w:tr>
      <w:tr w:rsidR="00CE21B9" w:rsidRPr="00135216" w:rsidTr="002E157E">
        <w:trPr>
          <w:trHeight w:val="214"/>
        </w:trPr>
        <w:tc>
          <w:tcPr>
            <w:tcW w:w="181" w:type="pct"/>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77" w:type="pct"/>
            <w:tcBorders>
              <w:top w:val="single" w:sz="4" w:space="0" w:color="auto"/>
              <w:left w:val="single" w:sz="4" w:space="0" w:color="auto"/>
              <w:bottom w:val="single" w:sz="4" w:space="0" w:color="auto"/>
              <w:right w:val="nil"/>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p>
        </w:tc>
        <w:tc>
          <w:tcPr>
            <w:tcW w:w="1500" w:type="pct"/>
            <w:tcBorders>
              <w:top w:val="single" w:sz="4" w:space="0" w:color="auto"/>
              <w:left w:val="nil"/>
              <w:bottom w:val="single" w:sz="4" w:space="0" w:color="auto"/>
              <w:right w:val="nil"/>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Concepto</w:t>
            </w:r>
          </w:p>
        </w:tc>
        <w:tc>
          <w:tcPr>
            <w:tcW w:w="625" w:type="pct"/>
            <w:tcBorders>
              <w:top w:val="single" w:sz="4" w:space="0" w:color="auto"/>
              <w:left w:val="single" w:sz="4" w:space="0" w:color="auto"/>
              <w:bottom w:val="single" w:sz="4" w:space="0" w:color="auto"/>
              <w:right w:val="single" w:sz="4" w:space="0" w:color="auto"/>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Saldo Inicial</w:t>
            </w:r>
          </w:p>
        </w:tc>
        <w:tc>
          <w:tcPr>
            <w:tcW w:w="625" w:type="pct"/>
            <w:tcBorders>
              <w:top w:val="single" w:sz="4" w:space="0" w:color="auto"/>
              <w:left w:val="single" w:sz="4" w:space="0" w:color="auto"/>
              <w:bottom w:val="single" w:sz="4" w:space="0" w:color="auto"/>
              <w:right w:val="single" w:sz="4" w:space="0" w:color="auto"/>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Cargos del Periodo</w:t>
            </w:r>
          </w:p>
        </w:tc>
        <w:tc>
          <w:tcPr>
            <w:tcW w:w="625" w:type="pct"/>
            <w:tcBorders>
              <w:top w:val="single" w:sz="4" w:space="0" w:color="auto"/>
              <w:left w:val="single" w:sz="4" w:space="0" w:color="auto"/>
              <w:bottom w:val="single" w:sz="4" w:space="0" w:color="auto"/>
              <w:right w:val="single" w:sz="4" w:space="0" w:color="auto"/>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Abonos del Periodo</w:t>
            </w:r>
          </w:p>
        </w:tc>
        <w:tc>
          <w:tcPr>
            <w:tcW w:w="625" w:type="pct"/>
            <w:tcBorders>
              <w:top w:val="single" w:sz="4" w:space="0" w:color="auto"/>
              <w:left w:val="single" w:sz="4" w:space="0" w:color="auto"/>
              <w:bottom w:val="single" w:sz="4" w:space="0" w:color="auto"/>
              <w:right w:val="single" w:sz="4" w:space="0" w:color="auto"/>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Saldo Final</w:t>
            </w:r>
          </w:p>
        </w:tc>
        <w:tc>
          <w:tcPr>
            <w:tcW w:w="639" w:type="pct"/>
            <w:tcBorders>
              <w:top w:val="single" w:sz="4" w:space="0" w:color="auto"/>
              <w:left w:val="nil"/>
              <w:bottom w:val="single" w:sz="4" w:space="0" w:color="auto"/>
              <w:right w:val="nil"/>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r w:rsidRPr="00135216">
              <w:rPr>
                <w:rFonts w:ascii="Arial" w:eastAsia="Times New Roman" w:hAnsi="Arial" w:cs="Arial"/>
                <w:b/>
                <w:bCs/>
                <w:color w:val="FFFFFF"/>
                <w:sz w:val="10"/>
                <w:szCs w:val="10"/>
                <w:lang w:eastAsia="es-MX"/>
              </w:rPr>
              <w:t>Variación del Periodo</w:t>
            </w:r>
          </w:p>
        </w:tc>
        <w:tc>
          <w:tcPr>
            <w:tcW w:w="104" w:type="pct"/>
            <w:tcBorders>
              <w:top w:val="single" w:sz="4" w:space="0" w:color="auto"/>
              <w:left w:val="nil"/>
              <w:bottom w:val="single" w:sz="4" w:space="0" w:color="auto"/>
              <w:right w:val="single" w:sz="4" w:space="0" w:color="auto"/>
            </w:tcBorders>
            <w:shd w:val="clear" w:color="000000" w:fill="339933"/>
            <w:vAlign w:val="center"/>
            <w:hideMark/>
          </w:tcPr>
          <w:p w:rsidR="00CE21B9" w:rsidRPr="00135216" w:rsidRDefault="00CE21B9" w:rsidP="002E157E">
            <w:pPr>
              <w:spacing w:after="0" w:line="240" w:lineRule="auto"/>
              <w:jc w:val="center"/>
              <w:rPr>
                <w:rFonts w:ascii="Arial" w:eastAsia="Times New Roman" w:hAnsi="Arial" w:cs="Arial"/>
                <w:b/>
                <w:bCs/>
                <w:color w:val="FFFFFF"/>
                <w:sz w:val="10"/>
                <w:szCs w:val="10"/>
                <w:lang w:eastAsia="es-MX"/>
              </w:rPr>
            </w:pPr>
          </w:p>
        </w:tc>
      </w:tr>
      <w:tr w:rsidR="00CE21B9" w:rsidRPr="00135216" w:rsidTr="002E157E">
        <w:trPr>
          <w:trHeight w:val="214"/>
        </w:trPr>
        <w:tc>
          <w:tcPr>
            <w:tcW w:w="181" w:type="pct"/>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77" w:type="pct"/>
            <w:tcBorders>
              <w:top w:val="nil"/>
              <w:left w:val="single" w:sz="4" w:space="0" w:color="auto"/>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b/>
                <w:bCs/>
                <w:color w:val="000000"/>
                <w:sz w:val="10"/>
                <w:szCs w:val="10"/>
                <w:lang w:eastAsia="es-MX"/>
              </w:rPr>
            </w:pPr>
          </w:p>
        </w:tc>
        <w:tc>
          <w:tcPr>
            <w:tcW w:w="1500" w:type="pct"/>
            <w:tcBorders>
              <w:top w:val="nil"/>
              <w:left w:val="nil"/>
              <w:bottom w:val="single" w:sz="4" w:space="0" w:color="A6A6A6"/>
              <w:right w:val="nil"/>
            </w:tcBorders>
            <w:shd w:val="clear" w:color="000000" w:fill="FFFFFF"/>
            <w:hideMark/>
          </w:tcPr>
          <w:p w:rsidR="00CE21B9" w:rsidRPr="00135216" w:rsidRDefault="00CE21B9" w:rsidP="002E157E">
            <w:pPr>
              <w:spacing w:after="0" w:line="240" w:lineRule="auto"/>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 xml:space="preserve">ACTIVO </w:t>
            </w:r>
          </w:p>
        </w:tc>
        <w:tc>
          <w:tcPr>
            <w:tcW w:w="625" w:type="pct"/>
            <w:tcBorders>
              <w:top w:val="nil"/>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360,770,699</w:t>
            </w:r>
          </w:p>
        </w:tc>
        <w:tc>
          <w:tcPr>
            <w:tcW w:w="625" w:type="pct"/>
            <w:tcBorders>
              <w:top w:val="nil"/>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4,044,790,614</w:t>
            </w:r>
          </w:p>
        </w:tc>
        <w:tc>
          <w:tcPr>
            <w:tcW w:w="625" w:type="pct"/>
            <w:tcBorders>
              <w:top w:val="nil"/>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4,027,839,850</w:t>
            </w:r>
          </w:p>
        </w:tc>
        <w:tc>
          <w:tcPr>
            <w:tcW w:w="625" w:type="pct"/>
            <w:tcBorders>
              <w:top w:val="nil"/>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377,721,463</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16,950,764</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i/>
                <w:iCs/>
                <w:color w:val="000000"/>
                <w:sz w:val="10"/>
                <w:szCs w:val="10"/>
                <w:lang w:eastAsia="es-MX"/>
              </w:rPr>
            </w:pPr>
            <w:r w:rsidRPr="00135216">
              <w:rPr>
                <w:rFonts w:ascii="Arial" w:eastAsia="Times New Roman" w:hAnsi="Arial" w:cs="Arial"/>
                <w:b/>
                <w:bCs/>
                <w:i/>
                <w:iCs/>
                <w:color w:val="000000"/>
                <w:sz w:val="10"/>
                <w:szCs w:val="10"/>
                <w:lang w:eastAsia="es-MX"/>
              </w:rPr>
              <w:t>0</w:t>
            </w: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b/>
                <w:bCs/>
                <w:i/>
                <w:iCs/>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100" w:firstLine="100"/>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Activo Circulante</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89,930,527</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4,035,233,807</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4,017,655,470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107,508,864</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17,578,337</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b/>
                <w:bCs/>
                <w:i/>
                <w:iCs/>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1110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Efectivo y Equivalentes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8,578,733</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2,157,948,015</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2,165,975,790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550,958</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-8,027,775</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1120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Derechos a Recibir Efectivo o Equivalentes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81,351,794</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1,868,957,851</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1,843,351,739</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106,957,906</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25,606,112</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1130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Derechos a Recibir Bienes o Servicios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8,327,941</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8,327,941</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1140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 xml:space="preserve">Inventarios </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1150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Almacenes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1160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Estimación por Pérdida o Deterioro de Activos Circulantes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1190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Otros Activos  Circulantes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b/>
                <w:bCs/>
                <w:i/>
                <w:iCs/>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100" w:firstLine="100"/>
              <w:rPr>
                <w:rFonts w:ascii="Arial" w:eastAsia="Times New Roman" w:hAnsi="Arial" w:cs="Arial"/>
                <w:b/>
                <w:bCs/>
                <w:sz w:val="10"/>
                <w:szCs w:val="10"/>
                <w:lang w:eastAsia="es-MX"/>
              </w:rPr>
            </w:pPr>
            <w:r w:rsidRPr="00135216">
              <w:rPr>
                <w:rFonts w:ascii="Arial" w:eastAsia="Times New Roman" w:hAnsi="Arial" w:cs="Arial"/>
                <w:b/>
                <w:bCs/>
                <w:sz w:val="10"/>
                <w:szCs w:val="10"/>
                <w:lang w:eastAsia="es-MX"/>
              </w:rPr>
              <w:t>Activo No Circulante</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270,840,172</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9,556,807</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10,184,380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270,212,599</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b/>
                <w:bCs/>
                <w:color w:val="000000"/>
                <w:sz w:val="10"/>
                <w:szCs w:val="10"/>
                <w:lang w:eastAsia="es-MX"/>
              </w:rPr>
            </w:pPr>
            <w:r w:rsidRPr="00135216">
              <w:rPr>
                <w:rFonts w:ascii="Arial" w:eastAsia="Times New Roman" w:hAnsi="Arial" w:cs="Arial"/>
                <w:b/>
                <w:bCs/>
                <w:color w:val="000000"/>
                <w:sz w:val="10"/>
                <w:szCs w:val="10"/>
                <w:lang w:eastAsia="es-MX"/>
              </w:rPr>
              <w:t>-627,573</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b/>
                <w:bCs/>
                <w:i/>
                <w:iCs/>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1210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Inversiones Financieras a Largo Plazo</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0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1220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Derechos a Recibir Efectivo o Equivalentes a Largo Plazo</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342"/>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1230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Bienes Inmuebles, Infraestructura y Construcciones en Proceso</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235,296,228</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235,296,228</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1240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 xml:space="preserve">Bienes Muebles </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150,900,673</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9,486,705</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160,387,378</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9,486,705</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1250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Activos Intangibles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7,547,376</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70,102</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7,617,478</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70,102</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332"/>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1260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Depreciación, Deterioro y Amortización Acumulada de Bienes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-122,904,105</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10,184,380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-133,088,485</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-10,184,380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1270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Activos Diferidos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332"/>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1280</w:t>
            </w:r>
          </w:p>
        </w:tc>
        <w:tc>
          <w:tcPr>
            <w:tcW w:w="77"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6A6A6"/>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Estimación por Pérdida o Deterioro de Activos no Circulantes</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6A6A6"/>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6A6A6"/>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81" w:type="pct"/>
            <w:tcBorders>
              <w:top w:val="nil"/>
              <w:left w:val="nil"/>
              <w:bottom w:val="nil"/>
              <w:right w:val="single" w:sz="4" w:space="0" w:color="auto"/>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r w:rsidRPr="00135216">
              <w:rPr>
                <w:rFonts w:ascii="Calibri" w:eastAsia="Times New Roman" w:hAnsi="Calibri" w:cs="Times New Roman"/>
                <w:color w:val="FFFFFF"/>
                <w:sz w:val="10"/>
                <w:szCs w:val="10"/>
                <w:lang w:eastAsia="es-MX"/>
              </w:rPr>
              <w:t>1290</w:t>
            </w:r>
          </w:p>
        </w:tc>
        <w:tc>
          <w:tcPr>
            <w:tcW w:w="77" w:type="pct"/>
            <w:tcBorders>
              <w:top w:val="single" w:sz="4" w:space="0" w:color="A6A6A6"/>
              <w:left w:val="nil"/>
              <w:bottom w:val="single" w:sz="4" w:space="0" w:color="auto"/>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c>
          <w:tcPr>
            <w:tcW w:w="1500" w:type="pct"/>
            <w:tcBorders>
              <w:top w:val="single" w:sz="4" w:space="0" w:color="A6A6A6"/>
              <w:left w:val="nil"/>
              <w:bottom w:val="single" w:sz="4" w:space="0" w:color="auto"/>
              <w:right w:val="nil"/>
            </w:tcBorders>
            <w:shd w:val="clear" w:color="000000" w:fill="FFFFFF"/>
            <w:hideMark/>
          </w:tcPr>
          <w:p w:rsidR="00CE21B9" w:rsidRPr="00135216" w:rsidRDefault="00CE21B9" w:rsidP="002E157E">
            <w:pPr>
              <w:spacing w:after="0" w:line="240" w:lineRule="auto"/>
              <w:ind w:firstLineChars="200" w:firstLine="200"/>
              <w:rPr>
                <w:rFonts w:ascii="Arial" w:eastAsia="Times New Roman" w:hAnsi="Arial" w:cs="Arial"/>
                <w:color w:val="000000"/>
                <w:sz w:val="10"/>
                <w:szCs w:val="10"/>
                <w:lang w:eastAsia="es-MX"/>
              </w:rPr>
            </w:pPr>
            <w:r w:rsidRPr="00135216">
              <w:rPr>
                <w:rFonts w:ascii="Arial" w:eastAsia="Times New Roman" w:hAnsi="Arial" w:cs="Arial"/>
                <w:color w:val="000000"/>
                <w:sz w:val="10"/>
                <w:szCs w:val="10"/>
                <w:lang w:eastAsia="es-MX"/>
              </w:rPr>
              <w:t>Otros Activos no Circulantes</w:t>
            </w:r>
          </w:p>
        </w:tc>
        <w:tc>
          <w:tcPr>
            <w:tcW w:w="625" w:type="pct"/>
            <w:tcBorders>
              <w:top w:val="single" w:sz="4" w:space="0" w:color="A6A6A6"/>
              <w:left w:val="single" w:sz="4" w:space="0" w:color="auto"/>
              <w:bottom w:val="single" w:sz="4" w:space="0" w:color="auto"/>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uto"/>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uto"/>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25" w:type="pct"/>
            <w:tcBorders>
              <w:top w:val="single" w:sz="4" w:space="0" w:color="A6A6A6"/>
              <w:left w:val="single" w:sz="4" w:space="0" w:color="auto"/>
              <w:bottom w:val="single" w:sz="4" w:space="0" w:color="auto"/>
              <w:right w:val="single" w:sz="4" w:space="0" w:color="auto"/>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639" w:type="pct"/>
            <w:tcBorders>
              <w:top w:val="single" w:sz="4" w:space="0" w:color="A6A6A6"/>
              <w:left w:val="nil"/>
              <w:bottom w:val="single" w:sz="4" w:space="0" w:color="auto"/>
              <w:right w:val="nil"/>
            </w:tcBorders>
            <w:shd w:val="clear" w:color="000000" w:fill="FFFFFF"/>
            <w:noWrap/>
            <w:hideMark/>
          </w:tcPr>
          <w:p w:rsidR="00CE21B9" w:rsidRPr="00135216" w:rsidRDefault="00CE21B9" w:rsidP="002E157E">
            <w:pPr>
              <w:spacing w:after="0" w:line="240" w:lineRule="auto"/>
              <w:jc w:val="right"/>
              <w:rPr>
                <w:rFonts w:ascii="Arial" w:eastAsia="Times New Roman" w:hAnsi="Arial" w:cs="Arial"/>
                <w:sz w:val="10"/>
                <w:szCs w:val="10"/>
                <w:lang w:eastAsia="es-MX"/>
              </w:rPr>
            </w:pPr>
            <w:r w:rsidRPr="00135216">
              <w:rPr>
                <w:rFonts w:ascii="Arial" w:eastAsia="Times New Roman" w:hAnsi="Arial" w:cs="Arial"/>
                <w:sz w:val="10"/>
                <w:szCs w:val="10"/>
                <w:lang w:eastAsia="es-MX"/>
              </w:rPr>
              <w:t>0</w:t>
            </w:r>
          </w:p>
        </w:tc>
        <w:tc>
          <w:tcPr>
            <w:tcW w:w="104" w:type="pct"/>
            <w:tcBorders>
              <w:top w:val="single" w:sz="4" w:space="0" w:color="A6A6A6"/>
              <w:left w:val="nil"/>
              <w:bottom w:val="single" w:sz="4" w:space="0" w:color="auto"/>
              <w:right w:val="single" w:sz="4" w:space="0" w:color="auto"/>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1759" w:type="pct"/>
            <w:gridSpan w:val="3"/>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625"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c>
          <w:tcPr>
            <w:tcW w:w="625"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c>
          <w:tcPr>
            <w:tcW w:w="625"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c>
          <w:tcPr>
            <w:tcW w:w="625"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c>
          <w:tcPr>
            <w:tcW w:w="639"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c>
          <w:tcPr>
            <w:tcW w:w="104"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color w:val="000000"/>
                <w:sz w:val="10"/>
                <w:szCs w:val="10"/>
                <w:lang w:eastAsia="es-MX"/>
              </w:rPr>
            </w:pPr>
          </w:p>
        </w:tc>
      </w:tr>
      <w:tr w:rsidR="00CE21B9" w:rsidRPr="00135216" w:rsidTr="002E157E">
        <w:trPr>
          <w:trHeight w:val="214"/>
        </w:trPr>
        <w:tc>
          <w:tcPr>
            <w:tcW w:w="259" w:type="pct"/>
            <w:gridSpan w:val="2"/>
            <w:tcBorders>
              <w:top w:val="nil"/>
              <w:left w:val="nil"/>
              <w:bottom w:val="nil"/>
              <w:right w:val="nil"/>
            </w:tcBorders>
            <w:noWrap/>
            <w:vAlign w:val="bottom"/>
            <w:hideMark/>
          </w:tcPr>
          <w:p w:rsidR="00CE21B9" w:rsidRPr="00135216" w:rsidRDefault="00CE21B9" w:rsidP="002E157E">
            <w:pPr>
              <w:spacing w:after="0" w:line="240" w:lineRule="auto"/>
              <w:rPr>
                <w:rFonts w:ascii="Calibri" w:eastAsia="Times New Roman" w:hAnsi="Calibri" w:cs="Times New Roman"/>
                <w:color w:val="FFFFFF"/>
                <w:sz w:val="10"/>
                <w:szCs w:val="10"/>
                <w:lang w:eastAsia="es-MX"/>
              </w:rPr>
            </w:pPr>
          </w:p>
        </w:tc>
        <w:tc>
          <w:tcPr>
            <w:tcW w:w="4637" w:type="pct"/>
            <w:gridSpan w:val="6"/>
            <w:tcBorders>
              <w:top w:val="nil"/>
              <w:left w:val="nil"/>
              <w:bottom w:val="nil"/>
              <w:right w:val="nil"/>
            </w:tcBorders>
            <w:shd w:val="clear" w:color="000000" w:fill="FFFFFF"/>
            <w:hideMark/>
          </w:tcPr>
          <w:p w:rsidR="00CE21B9" w:rsidRPr="00135216" w:rsidRDefault="00CE21B9" w:rsidP="002E157E">
            <w:pPr>
              <w:spacing w:after="0" w:line="240" w:lineRule="auto"/>
              <w:rPr>
                <w:rFonts w:ascii="Arial" w:eastAsia="Times New Roman" w:hAnsi="Arial" w:cs="Arial"/>
                <w:sz w:val="10"/>
                <w:szCs w:val="10"/>
                <w:lang w:eastAsia="es-MX"/>
              </w:rPr>
            </w:pPr>
            <w:r w:rsidRPr="00135216">
              <w:rPr>
                <w:rFonts w:ascii="Arial" w:eastAsia="Times New Roman" w:hAnsi="Arial" w:cs="Arial"/>
                <w:sz w:val="10"/>
                <w:szCs w:val="10"/>
                <w:lang w:eastAsia="es-MX"/>
              </w:rPr>
              <w:t>Bajo protesta de decir verdad declaramos que los Estados Financieros y sus notas, son razonablemente correctos y son responsabilidad del emisor.</w:t>
            </w:r>
          </w:p>
        </w:tc>
        <w:tc>
          <w:tcPr>
            <w:tcW w:w="104" w:type="pct"/>
            <w:tcBorders>
              <w:top w:val="nil"/>
              <w:left w:val="nil"/>
              <w:bottom w:val="nil"/>
              <w:right w:val="nil"/>
            </w:tcBorders>
            <w:shd w:val="clear" w:color="000000" w:fill="FFFFFF"/>
            <w:noWrap/>
            <w:hideMark/>
          </w:tcPr>
          <w:p w:rsidR="00CE21B9" w:rsidRPr="00135216" w:rsidRDefault="00CE21B9" w:rsidP="002E157E">
            <w:pPr>
              <w:spacing w:after="0" w:line="240" w:lineRule="auto"/>
              <w:rPr>
                <w:rFonts w:ascii="Arial" w:eastAsia="Times New Roman" w:hAnsi="Arial" w:cs="Arial"/>
                <w:sz w:val="10"/>
                <w:szCs w:val="10"/>
                <w:lang w:eastAsia="es-MX"/>
              </w:rPr>
            </w:pPr>
          </w:p>
        </w:tc>
      </w:tr>
    </w:tbl>
    <w:p w:rsidR="00CE21B9" w:rsidRDefault="00CE21B9" w:rsidP="00CE21B9">
      <w:pPr>
        <w:spacing w:after="0" w:line="240" w:lineRule="auto"/>
        <w:jc w:val="both"/>
        <w:rPr>
          <w:noProof/>
          <w:lang w:eastAsia="es-MX"/>
        </w:rPr>
      </w:pPr>
    </w:p>
    <w:p w:rsidR="00CE21B9" w:rsidRDefault="00CE21B9" w:rsidP="00CE21B9">
      <w:pPr>
        <w:spacing w:after="0" w:line="240" w:lineRule="auto"/>
        <w:jc w:val="both"/>
        <w:rPr>
          <w:noProof/>
          <w:lang w:eastAsia="es-MX"/>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10. REPORTE DE LA RECAUDACIÓN</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p>
    <w:p w:rsidR="00CE21B9" w:rsidRDefault="00CE21B9" w:rsidP="00CE21B9">
      <w:pPr>
        <w:spacing w:after="0" w:line="240" w:lineRule="auto"/>
        <w:ind w:left="1416" w:firstLine="708"/>
        <w:jc w:val="both"/>
        <w:rPr>
          <w:rFonts w:ascii="Trebuchet MS" w:hAnsi="Trebuchet MS"/>
          <w:sz w:val="24"/>
          <w:szCs w:val="24"/>
        </w:rPr>
      </w:pPr>
    </w:p>
    <w:p w:rsidR="00CE21B9" w:rsidRPr="00EF0ECE" w:rsidRDefault="00CE21B9" w:rsidP="00CE21B9">
      <w:pPr>
        <w:spacing w:after="0" w:line="240" w:lineRule="auto"/>
        <w:ind w:left="1416" w:firstLine="708"/>
        <w:jc w:val="both"/>
        <w:rPr>
          <w:rFonts w:ascii="Trebuchet MS" w:hAnsi="Trebuchet MS"/>
          <w:sz w:val="24"/>
          <w:szCs w:val="24"/>
        </w:rPr>
      </w:pPr>
      <w:r w:rsidRPr="00EF0ECE">
        <w:rPr>
          <w:rFonts w:ascii="Trebuchet MS" w:hAnsi="Trebuchet MS"/>
          <w:sz w:val="24"/>
          <w:szCs w:val="24"/>
        </w:rPr>
        <w:t>Presupuesto Modificado</w:t>
      </w:r>
      <w:r w:rsidRPr="00EF0ECE">
        <w:rPr>
          <w:rFonts w:ascii="Trebuchet MS" w:hAnsi="Trebuchet MS"/>
          <w:sz w:val="24"/>
          <w:szCs w:val="24"/>
        </w:rPr>
        <w:tab/>
        <w:t>$853’327,280</w:t>
      </w:r>
      <w:r w:rsidRPr="00EF0ECE">
        <w:rPr>
          <w:rFonts w:ascii="Trebuchet MS" w:hAnsi="Trebuchet MS"/>
          <w:sz w:val="24"/>
          <w:szCs w:val="24"/>
        </w:rPr>
        <w:tab/>
      </w:r>
    </w:p>
    <w:p w:rsidR="00CE21B9" w:rsidRDefault="00CE21B9" w:rsidP="00CE21B9">
      <w:pPr>
        <w:spacing w:after="0" w:line="240" w:lineRule="auto"/>
        <w:jc w:val="both"/>
        <w:rPr>
          <w:rFonts w:ascii="Trebuchet MS" w:hAnsi="Trebuchet MS"/>
          <w:sz w:val="24"/>
          <w:szCs w:val="24"/>
        </w:rPr>
      </w:pP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Presupuesto Devengado</w:t>
      </w:r>
      <w:r w:rsidRPr="00EF0ECE">
        <w:rPr>
          <w:rFonts w:ascii="Trebuchet MS" w:hAnsi="Trebuchet MS"/>
          <w:sz w:val="24"/>
          <w:szCs w:val="24"/>
        </w:rPr>
        <w:tab/>
        <w:t>$803’327,280</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Estado Analítico de Ingresos Presupuestales</w:t>
      </w:r>
    </w:p>
    <w:p w:rsidR="00CE21B9" w:rsidRPr="00FC5919" w:rsidRDefault="00CE21B9" w:rsidP="00CE21B9">
      <w:pPr>
        <w:spacing w:after="0" w:line="240" w:lineRule="auto"/>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CE21B9" w:rsidRDefault="00CE21B9" w:rsidP="00CE21B9">
      <w:pPr>
        <w:spacing w:after="0" w:line="240" w:lineRule="auto"/>
        <w:contextualSpacing/>
        <w:rPr>
          <w:rFonts w:ascii="Trebuchet MS" w:hAnsi="Trebuchet MS"/>
          <w:sz w:val="24"/>
          <w:szCs w:val="24"/>
        </w:rPr>
      </w:pPr>
    </w:p>
    <w:p w:rsidR="00CE21B9" w:rsidRPr="00EF0ECE" w:rsidRDefault="00CE21B9" w:rsidP="00CE21B9">
      <w:pPr>
        <w:spacing w:after="0" w:line="240" w:lineRule="auto"/>
        <w:contextualSpacing/>
        <w:rPr>
          <w:rFonts w:ascii="Trebuchet MS" w:hAnsi="Trebuchet MS"/>
          <w:sz w:val="24"/>
          <w:szCs w:val="24"/>
        </w:rPr>
      </w:pPr>
      <w:r w:rsidRPr="00EF0ECE">
        <w:rPr>
          <w:rFonts w:ascii="Trebuchet MS" w:hAnsi="Trebuchet MS"/>
          <w:sz w:val="24"/>
          <w:szCs w:val="24"/>
        </w:rPr>
        <w:t>Ley de Ingresos Modificada</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$ 853’327,280</w:t>
      </w:r>
    </w:p>
    <w:p w:rsidR="00CE21B9" w:rsidRPr="00992FF9" w:rsidRDefault="00CE21B9" w:rsidP="00CE21B9">
      <w:pPr>
        <w:spacing w:after="0" w:line="240" w:lineRule="auto"/>
        <w:contextualSpacing/>
        <w:rPr>
          <w:rFonts w:ascii="Trebuchet MS" w:hAnsi="Trebuchet MS"/>
          <w:sz w:val="24"/>
          <w:szCs w:val="24"/>
        </w:rPr>
      </w:pPr>
      <w:r w:rsidRPr="00EF0ECE">
        <w:rPr>
          <w:rFonts w:ascii="Trebuchet MS" w:hAnsi="Trebuchet MS"/>
          <w:sz w:val="24"/>
          <w:szCs w:val="24"/>
        </w:rPr>
        <w:t>Ingresos Recaudados</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$ 853’327,280</w:t>
      </w:r>
      <w:r w:rsidRPr="00992FF9">
        <w:rPr>
          <w:rFonts w:ascii="Trebuchet MS" w:hAnsi="Trebuchet MS"/>
          <w:sz w:val="24"/>
          <w:szCs w:val="24"/>
        </w:rPr>
        <w:tab/>
      </w:r>
      <w:r w:rsidRPr="00992FF9">
        <w:rPr>
          <w:rFonts w:ascii="Trebuchet MS" w:hAnsi="Trebuchet MS"/>
          <w:sz w:val="24"/>
          <w:szCs w:val="24"/>
        </w:rPr>
        <w:tab/>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sidRPr="00A57DBB">
        <w:rPr>
          <w:rFonts w:ascii="Trebuchet MS" w:hAnsi="Trebuchet MS"/>
          <w:sz w:val="24"/>
          <w:szCs w:val="24"/>
        </w:rPr>
        <w:t xml:space="preserve">Los ingresos recaudados representan el </w:t>
      </w:r>
      <w:r>
        <w:rPr>
          <w:rFonts w:ascii="Trebuchet MS" w:hAnsi="Trebuchet MS"/>
          <w:sz w:val="24"/>
          <w:szCs w:val="24"/>
        </w:rPr>
        <w:t>100</w:t>
      </w:r>
      <w:r w:rsidRPr="00A57DBB">
        <w:rPr>
          <w:rFonts w:ascii="Trebuchet MS" w:hAnsi="Trebuchet MS"/>
          <w:sz w:val="24"/>
          <w:szCs w:val="24"/>
        </w:rPr>
        <w:t>%, con respecto al presupuesto autorizado y modificado para el H. Tribunal Superior de Justicia en el ejercicio 202</w:t>
      </w:r>
      <w:r>
        <w:rPr>
          <w:rFonts w:ascii="Trebuchet MS" w:hAnsi="Trebuchet MS"/>
          <w:sz w:val="24"/>
          <w:szCs w:val="24"/>
        </w:rPr>
        <w:t>2</w:t>
      </w:r>
      <w:r w:rsidRPr="00A57DBB">
        <w:rPr>
          <w:rFonts w:ascii="Trebuchet MS" w:hAnsi="Trebuchet MS"/>
          <w:sz w:val="24"/>
          <w:szCs w:val="24"/>
        </w:rPr>
        <w:t>.</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CE21B9" w:rsidRDefault="00CE21B9" w:rsidP="00CE21B9">
      <w:pPr>
        <w:spacing w:after="0" w:line="240" w:lineRule="auto"/>
        <w:jc w:val="both"/>
        <w:rPr>
          <w:rFonts w:ascii="Trebuchet MS" w:hAnsi="Trebuchet MS"/>
          <w:b/>
          <w:sz w:val="24"/>
          <w:szCs w:val="24"/>
        </w:rPr>
      </w:pPr>
    </w:p>
    <w:p w:rsidR="00CE21B9" w:rsidRDefault="00CE21B9" w:rsidP="00CE21B9">
      <w:pPr>
        <w:spacing w:after="0" w:line="240" w:lineRule="auto"/>
        <w:jc w:val="both"/>
        <w:rPr>
          <w:rFonts w:ascii="Trebuchet MS" w:hAnsi="Trebuchet MS"/>
          <w:b/>
          <w:sz w:val="24"/>
          <w:szCs w:val="24"/>
        </w:rPr>
      </w:pPr>
      <w:r>
        <w:rPr>
          <w:rFonts w:ascii="Trebuchet MS" w:hAnsi="Trebuchet MS"/>
          <w:b/>
          <w:sz w:val="24"/>
          <w:szCs w:val="24"/>
        </w:rPr>
        <w:t>12. CALIFICACIONES OTORGADAS (sin información que revelar)</w:t>
      </w:r>
    </w:p>
    <w:p w:rsidR="00CE21B9" w:rsidRDefault="00CE21B9" w:rsidP="00CE21B9">
      <w:pPr>
        <w:spacing w:after="0" w:line="240" w:lineRule="auto"/>
        <w:jc w:val="both"/>
        <w:rPr>
          <w:rFonts w:ascii="Trebuchet MS" w:hAnsi="Trebuchet MS"/>
          <w:b/>
          <w:sz w:val="24"/>
          <w:szCs w:val="24"/>
        </w:rPr>
      </w:pPr>
    </w:p>
    <w:p w:rsidR="00CE21B9" w:rsidRPr="005754AF" w:rsidRDefault="00CE21B9" w:rsidP="00CE21B9">
      <w:pPr>
        <w:spacing w:after="0" w:line="240" w:lineRule="auto"/>
        <w:jc w:val="both"/>
        <w:rPr>
          <w:rFonts w:ascii="Trebuchet MS" w:hAnsi="Trebuchet MS"/>
          <w:b/>
          <w:sz w:val="24"/>
          <w:szCs w:val="24"/>
        </w:rPr>
      </w:pPr>
      <w:r>
        <w:rPr>
          <w:rFonts w:ascii="Trebuchet MS" w:hAnsi="Trebuchet MS"/>
          <w:b/>
          <w:sz w:val="24"/>
          <w:szCs w:val="24"/>
        </w:rPr>
        <w:t>13. PROCESO DE MEJORA</w:t>
      </w: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A</w:t>
      </w:r>
      <w:r w:rsidRPr="00FC5919">
        <w:rPr>
          <w:rFonts w:ascii="Trebuchet MS" w:hAnsi="Trebuchet MS"/>
          <w:sz w:val="24"/>
          <w:szCs w:val="24"/>
        </w:rPr>
        <w:t xml:space="preserve"> la fecha el INDETEC ha desarrollado un nuevo sistema de contabilidad gubernamental, una aplicación más robusta para</w:t>
      </w:r>
      <w:r>
        <w:rPr>
          <w:rFonts w:ascii="Trebuchet MS" w:hAnsi="Trebuchet MS"/>
          <w:sz w:val="24"/>
          <w:szCs w:val="24"/>
        </w:rPr>
        <w:t xml:space="preserve"> </w:t>
      </w:r>
      <w:r w:rsidRPr="00FC5919">
        <w:rPr>
          <w:rFonts w:ascii="Trebuchet MS" w:hAnsi="Trebuchet MS"/>
          <w:sz w:val="24"/>
          <w:szCs w:val="24"/>
        </w:rPr>
        <w:t>soportar mayor número de operaciones, para facilitar e integrar sus operaciones</w:t>
      </w:r>
      <w:r>
        <w:rPr>
          <w:rFonts w:ascii="Trebuchet MS" w:hAnsi="Trebuchet MS"/>
          <w:sz w:val="24"/>
          <w:szCs w:val="24"/>
        </w:rPr>
        <w:t xml:space="preserve"> </w:t>
      </w:r>
      <w:r w:rsidRPr="00FC5919">
        <w:rPr>
          <w:rFonts w:ascii="Trebuchet MS" w:hAnsi="Trebuchet MS"/>
          <w:sz w:val="24"/>
          <w:szCs w:val="24"/>
        </w:rPr>
        <w:t>presupuestales,</w:t>
      </w:r>
      <w:r>
        <w:rPr>
          <w:rFonts w:ascii="Trebuchet MS" w:hAnsi="Trebuchet MS"/>
          <w:sz w:val="24"/>
          <w:szCs w:val="24"/>
        </w:rPr>
        <w:t xml:space="preserve"> </w:t>
      </w:r>
      <w:r w:rsidRPr="00FC5919">
        <w:rPr>
          <w:rFonts w:ascii="Trebuchet MS" w:hAnsi="Trebuchet MS"/>
          <w:sz w:val="24"/>
          <w:szCs w:val="24"/>
        </w:rPr>
        <w:t>administrativas, contables y financieras, construyendo</w:t>
      </w:r>
      <w:r>
        <w:rPr>
          <w:rFonts w:ascii="Trebuchet MS" w:hAnsi="Trebuchet MS"/>
          <w:sz w:val="24"/>
          <w:szCs w:val="24"/>
        </w:rPr>
        <w:t xml:space="preserve"> a</w:t>
      </w:r>
      <w:r w:rsidRPr="00FC5919">
        <w:rPr>
          <w:rFonts w:ascii="Trebuchet MS" w:hAnsi="Trebuchet MS"/>
          <w:sz w:val="24"/>
          <w:szCs w:val="24"/>
        </w:rPr>
        <w:t>utomáticamente la contabilidad con un enfoque de gestión en el proceso de armonización de las operaciones de los entes públicos el cual denomina como</w:t>
      </w:r>
      <w:r>
        <w:rPr>
          <w:rFonts w:ascii="Trebuchet MS" w:hAnsi="Trebuchet MS"/>
          <w:sz w:val="24"/>
          <w:szCs w:val="24"/>
        </w:rPr>
        <w:t xml:space="preserve"> </w:t>
      </w:r>
      <w:r w:rsidRPr="00FC5919">
        <w:rPr>
          <w:rFonts w:ascii="Trebuchet MS" w:hAnsi="Trebuchet MS"/>
          <w:sz w:val="24"/>
          <w:szCs w:val="24"/>
        </w:rPr>
        <w:t>SAACG.NET (Sistema Automatizado de Administración y Contabilidad Gubernamental .NET) dicho sistema cuenta con las ultimas adecuaciones que se han hecho en materia de Ley General de Contabilidad Gubernamental, el cual se encuentra actualmente en operación en nuestra entidad</w:t>
      </w:r>
      <w:r>
        <w:rPr>
          <w:rFonts w:ascii="Trebuchet MS" w:hAnsi="Trebuchet MS"/>
          <w:sz w:val="24"/>
          <w:szCs w:val="24"/>
        </w:rPr>
        <w:t>, c</w:t>
      </w:r>
      <w:r w:rsidRPr="002A5E4D">
        <w:rPr>
          <w:rFonts w:ascii="Trebuchet MS" w:hAnsi="Trebuchet MS"/>
          <w:sz w:val="24"/>
          <w:szCs w:val="24"/>
        </w:rPr>
        <w:t>abe señalar que se tiene proyectada una reunión virtual con el área de desarrollo de sistemas del INDETEC, para exponer la necesidad de diseñar reportes específicos con la finalidad de generar e integrar fácil y rápidamente la información adicional que requieren los distintos órganos de fiscalización con la finalidad de agilizar su revisión.</w:t>
      </w:r>
    </w:p>
    <w:p w:rsidR="00CE21B9" w:rsidRDefault="00CE21B9" w:rsidP="00CE21B9">
      <w:pPr>
        <w:spacing w:after="0" w:line="240" w:lineRule="auto"/>
        <w:jc w:val="both"/>
        <w:rPr>
          <w:rFonts w:ascii="Trebuchet MS" w:hAnsi="Trebuchet MS"/>
          <w:sz w:val="24"/>
          <w:szCs w:val="24"/>
        </w:rPr>
      </w:pP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14. INFORMACIÓN POR SEGMENTOS: (sin información que revelar)</w:t>
      </w: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15. EVENTOS POSTERIORES AL CIERRE: (sin información que revelar)</w:t>
      </w:r>
    </w:p>
    <w:p w:rsidR="00CE21B9" w:rsidRDefault="00CE21B9" w:rsidP="00CE21B9">
      <w:pPr>
        <w:spacing w:after="0" w:line="240" w:lineRule="auto"/>
        <w:jc w:val="both"/>
        <w:rPr>
          <w:rFonts w:ascii="Trebuchet MS" w:hAnsi="Trebuchet MS"/>
          <w:sz w:val="24"/>
          <w:szCs w:val="24"/>
        </w:rPr>
      </w:pPr>
      <w:r>
        <w:rPr>
          <w:rFonts w:ascii="Trebuchet MS" w:hAnsi="Trebuchet MS"/>
          <w:sz w:val="24"/>
          <w:szCs w:val="24"/>
        </w:rPr>
        <w:t>16. PARTES RELACIONADAS: (sin información que revelar)</w:t>
      </w:r>
    </w:p>
    <w:p w:rsidR="00CE21B9" w:rsidRDefault="00CE21B9" w:rsidP="00CE21B9">
      <w:pPr>
        <w:spacing w:after="0" w:line="240" w:lineRule="auto"/>
        <w:jc w:val="both"/>
        <w:rPr>
          <w:rFonts w:ascii="Trebuchet MS" w:hAnsi="Trebuchet MS"/>
          <w:sz w:val="24"/>
          <w:szCs w:val="24"/>
        </w:rPr>
      </w:pPr>
    </w:p>
    <w:p w:rsidR="00CE21B9" w:rsidRPr="00BD6445" w:rsidRDefault="00CE21B9" w:rsidP="00CE21B9">
      <w:pPr>
        <w:spacing w:after="0" w:line="240" w:lineRule="auto"/>
        <w:contextualSpacing/>
      </w:pPr>
    </w:p>
    <w:p w:rsidR="00E42CF2" w:rsidRPr="00CE21B9" w:rsidRDefault="00E42CF2" w:rsidP="00503034">
      <w:pPr>
        <w:pStyle w:val="Ttulo"/>
        <w:spacing w:before="0" w:after="0"/>
        <w:jc w:val="left"/>
        <w:rPr>
          <w:lang w:val="es-MX"/>
        </w:rPr>
      </w:pPr>
    </w:p>
    <w:sectPr w:rsidR="00E42CF2" w:rsidRPr="00CE21B9" w:rsidSect="001F20D3">
      <w:headerReference w:type="even" r:id="rId9"/>
      <w:pgSz w:w="12240" w:h="15840"/>
      <w:pgMar w:top="1077" w:right="1440" w:bottom="1077" w:left="1440"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5F" w:rsidRDefault="000A615F" w:rsidP="00EA5418">
      <w:pPr>
        <w:spacing w:after="0" w:line="240" w:lineRule="auto"/>
      </w:pPr>
      <w:r>
        <w:separator/>
      </w:r>
    </w:p>
  </w:endnote>
  <w:endnote w:type="continuationSeparator" w:id="0">
    <w:p w:rsidR="000A615F" w:rsidRDefault="000A61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5F" w:rsidRDefault="000A615F" w:rsidP="00EA5418">
      <w:pPr>
        <w:spacing w:after="0" w:line="240" w:lineRule="auto"/>
      </w:pPr>
      <w:r>
        <w:separator/>
      </w:r>
    </w:p>
  </w:footnote>
  <w:footnote w:type="continuationSeparator" w:id="0">
    <w:p w:rsidR="000A615F" w:rsidRDefault="000A61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2D" w:rsidRDefault="0090712D">
    <w:pPr>
      <w:pStyle w:val="Encabezado"/>
    </w:pPr>
  </w:p>
  <w:p w:rsidR="0090712D" w:rsidRDefault="0090712D">
    <w:pPr>
      <w:pStyle w:val="Encabezado"/>
    </w:pPr>
  </w:p>
  <w:p w:rsidR="0090712D" w:rsidRDefault="0090712D" w:rsidP="001F20D3">
    <w:pPr>
      <w:pStyle w:val="Encabezado"/>
      <w:tabs>
        <w:tab w:val="clear" w:pos="4419"/>
        <w:tab w:val="clear" w:pos="8838"/>
        <w:tab w:val="left" w:pos="3181"/>
        <w:tab w:val="left" w:pos="623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94C36DB"/>
    <w:multiLevelType w:val="hybridMultilevel"/>
    <w:tmpl w:val="2850032A"/>
    <w:lvl w:ilvl="0" w:tplc="1C06647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3E2"/>
    <w:rsid w:val="00021380"/>
    <w:rsid w:val="00023504"/>
    <w:rsid w:val="00040466"/>
    <w:rsid w:val="00067E79"/>
    <w:rsid w:val="00081DB1"/>
    <w:rsid w:val="00082CE8"/>
    <w:rsid w:val="00084A91"/>
    <w:rsid w:val="000A1D15"/>
    <w:rsid w:val="000A615F"/>
    <w:rsid w:val="000B2E78"/>
    <w:rsid w:val="000B3D7E"/>
    <w:rsid w:val="000D0F64"/>
    <w:rsid w:val="000F0C4F"/>
    <w:rsid w:val="000F47AE"/>
    <w:rsid w:val="0010432D"/>
    <w:rsid w:val="0013011C"/>
    <w:rsid w:val="00132666"/>
    <w:rsid w:val="00147DC8"/>
    <w:rsid w:val="0016160F"/>
    <w:rsid w:val="001638C8"/>
    <w:rsid w:val="00165BB4"/>
    <w:rsid w:val="001676A6"/>
    <w:rsid w:val="001709EC"/>
    <w:rsid w:val="0018249C"/>
    <w:rsid w:val="0019119B"/>
    <w:rsid w:val="001A27A0"/>
    <w:rsid w:val="001B1B72"/>
    <w:rsid w:val="001C046A"/>
    <w:rsid w:val="001C6FD8"/>
    <w:rsid w:val="001D4B54"/>
    <w:rsid w:val="001E7072"/>
    <w:rsid w:val="001F1F1E"/>
    <w:rsid w:val="001F20D3"/>
    <w:rsid w:val="00204C86"/>
    <w:rsid w:val="00207677"/>
    <w:rsid w:val="00215C3B"/>
    <w:rsid w:val="00224767"/>
    <w:rsid w:val="00236825"/>
    <w:rsid w:val="00264426"/>
    <w:rsid w:val="00272967"/>
    <w:rsid w:val="00284F60"/>
    <w:rsid w:val="00286E24"/>
    <w:rsid w:val="00286E54"/>
    <w:rsid w:val="002930D7"/>
    <w:rsid w:val="002A70B3"/>
    <w:rsid w:val="002D443C"/>
    <w:rsid w:val="002D4EED"/>
    <w:rsid w:val="002E157E"/>
    <w:rsid w:val="002E2B9E"/>
    <w:rsid w:val="002F2DAD"/>
    <w:rsid w:val="002F3006"/>
    <w:rsid w:val="00300A2E"/>
    <w:rsid w:val="0032220A"/>
    <w:rsid w:val="00333C75"/>
    <w:rsid w:val="00335199"/>
    <w:rsid w:val="00340174"/>
    <w:rsid w:val="00352B18"/>
    <w:rsid w:val="0036297D"/>
    <w:rsid w:val="003677CC"/>
    <w:rsid w:val="00372F40"/>
    <w:rsid w:val="00376820"/>
    <w:rsid w:val="00384DD7"/>
    <w:rsid w:val="00396C2B"/>
    <w:rsid w:val="003A0303"/>
    <w:rsid w:val="003A2D72"/>
    <w:rsid w:val="003A311D"/>
    <w:rsid w:val="003A515D"/>
    <w:rsid w:val="003D28C9"/>
    <w:rsid w:val="003D5DBF"/>
    <w:rsid w:val="003E6786"/>
    <w:rsid w:val="003E7FD0"/>
    <w:rsid w:val="003F675D"/>
    <w:rsid w:val="003F6DE4"/>
    <w:rsid w:val="00432938"/>
    <w:rsid w:val="0043768F"/>
    <w:rsid w:val="00440D9C"/>
    <w:rsid w:val="0044253C"/>
    <w:rsid w:val="0045581E"/>
    <w:rsid w:val="00461F67"/>
    <w:rsid w:val="00464A79"/>
    <w:rsid w:val="00464ADA"/>
    <w:rsid w:val="00484C0D"/>
    <w:rsid w:val="00497D8B"/>
    <w:rsid w:val="004C28E5"/>
    <w:rsid w:val="004D06DA"/>
    <w:rsid w:val="004D41B8"/>
    <w:rsid w:val="004D75D2"/>
    <w:rsid w:val="004E4B2E"/>
    <w:rsid w:val="004E50C7"/>
    <w:rsid w:val="00503034"/>
    <w:rsid w:val="00505999"/>
    <w:rsid w:val="0051330A"/>
    <w:rsid w:val="00514F2A"/>
    <w:rsid w:val="0051691E"/>
    <w:rsid w:val="005209B7"/>
    <w:rsid w:val="00521729"/>
    <w:rsid w:val="00522632"/>
    <w:rsid w:val="00526DDB"/>
    <w:rsid w:val="00540418"/>
    <w:rsid w:val="00541955"/>
    <w:rsid w:val="00554EFC"/>
    <w:rsid w:val="005570D9"/>
    <w:rsid w:val="00562AE0"/>
    <w:rsid w:val="00567CCF"/>
    <w:rsid w:val="00573BFE"/>
    <w:rsid w:val="005873F9"/>
    <w:rsid w:val="00597D80"/>
    <w:rsid w:val="005A6626"/>
    <w:rsid w:val="005B2C18"/>
    <w:rsid w:val="005C2900"/>
    <w:rsid w:val="005D1D52"/>
    <w:rsid w:val="005D21BA"/>
    <w:rsid w:val="005D3CC9"/>
    <w:rsid w:val="005D5964"/>
    <w:rsid w:val="005E128D"/>
    <w:rsid w:val="005E3805"/>
    <w:rsid w:val="005E79BC"/>
    <w:rsid w:val="00610C82"/>
    <w:rsid w:val="00611F8C"/>
    <w:rsid w:val="00627F03"/>
    <w:rsid w:val="006316F7"/>
    <w:rsid w:val="00632D56"/>
    <w:rsid w:val="00656276"/>
    <w:rsid w:val="00667376"/>
    <w:rsid w:val="00682658"/>
    <w:rsid w:val="006844E0"/>
    <w:rsid w:val="006913C3"/>
    <w:rsid w:val="006916E8"/>
    <w:rsid w:val="00693AA0"/>
    <w:rsid w:val="006A09C5"/>
    <w:rsid w:val="006B1FE7"/>
    <w:rsid w:val="006B6581"/>
    <w:rsid w:val="006C44E7"/>
    <w:rsid w:val="006D61DF"/>
    <w:rsid w:val="006E77DD"/>
    <w:rsid w:val="006F17F9"/>
    <w:rsid w:val="0070747E"/>
    <w:rsid w:val="007242BC"/>
    <w:rsid w:val="00734FA3"/>
    <w:rsid w:val="00740D59"/>
    <w:rsid w:val="00750B21"/>
    <w:rsid w:val="0076461F"/>
    <w:rsid w:val="00765EC8"/>
    <w:rsid w:val="0077316C"/>
    <w:rsid w:val="00774F5A"/>
    <w:rsid w:val="007857DC"/>
    <w:rsid w:val="0079582C"/>
    <w:rsid w:val="007970BC"/>
    <w:rsid w:val="007A22CD"/>
    <w:rsid w:val="007A5BD4"/>
    <w:rsid w:val="007A7186"/>
    <w:rsid w:val="007C3148"/>
    <w:rsid w:val="007D0E05"/>
    <w:rsid w:val="007D2DCC"/>
    <w:rsid w:val="007D6E9A"/>
    <w:rsid w:val="0080020C"/>
    <w:rsid w:val="00802A24"/>
    <w:rsid w:val="00803F81"/>
    <w:rsid w:val="00805DFE"/>
    <w:rsid w:val="00811DAC"/>
    <w:rsid w:val="00815739"/>
    <w:rsid w:val="00845AC8"/>
    <w:rsid w:val="00847C58"/>
    <w:rsid w:val="00856E97"/>
    <w:rsid w:val="00857ECC"/>
    <w:rsid w:val="00861536"/>
    <w:rsid w:val="00865278"/>
    <w:rsid w:val="00865F07"/>
    <w:rsid w:val="0087435B"/>
    <w:rsid w:val="00881A43"/>
    <w:rsid w:val="008A4B6A"/>
    <w:rsid w:val="008A6E4D"/>
    <w:rsid w:val="008A793D"/>
    <w:rsid w:val="008B0017"/>
    <w:rsid w:val="008B30DF"/>
    <w:rsid w:val="008D194A"/>
    <w:rsid w:val="008D19BD"/>
    <w:rsid w:val="008D3660"/>
    <w:rsid w:val="008D6884"/>
    <w:rsid w:val="008E2F4A"/>
    <w:rsid w:val="008E3652"/>
    <w:rsid w:val="008F6D58"/>
    <w:rsid w:val="00900F11"/>
    <w:rsid w:val="00903981"/>
    <w:rsid w:val="00903EB8"/>
    <w:rsid w:val="0090712D"/>
    <w:rsid w:val="0091246D"/>
    <w:rsid w:val="00917C67"/>
    <w:rsid w:val="009311EF"/>
    <w:rsid w:val="00966A1C"/>
    <w:rsid w:val="00966FC1"/>
    <w:rsid w:val="009A7236"/>
    <w:rsid w:val="009D329C"/>
    <w:rsid w:val="009D500A"/>
    <w:rsid w:val="009F0E05"/>
    <w:rsid w:val="009F23C4"/>
    <w:rsid w:val="00A03020"/>
    <w:rsid w:val="00A269E5"/>
    <w:rsid w:val="00A46BF5"/>
    <w:rsid w:val="00A53D41"/>
    <w:rsid w:val="00A57E8D"/>
    <w:rsid w:val="00A70389"/>
    <w:rsid w:val="00A74053"/>
    <w:rsid w:val="00A7459C"/>
    <w:rsid w:val="00A80351"/>
    <w:rsid w:val="00A87441"/>
    <w:rsid w:val="00A95AA3"/>
    <w:rsid w:val="00AA1112"/>
    <w:rsid w:val="00AA3374"/>
    <w:rsid w:val="00AB67F3"/>
    <w:rsid w:val="00AC2BFE"/>
    <w:rsid w:val="00AD0ACE"/>
    <w:rsid w:val="00AD33C6"/>
    <w:rsid w:val="00AD6FFA"/>
    <w:rsid w:val="00AE4C55"/>
    <w:rsid w:val="00AE70D2"/>
    <w:rsid w:val="00AF0968"/>
    <w:rsid w:val="00AF0B42"/>
    <w:rsid w:val="00AF56BA"/>
    <w:rsid w:val="00B05A42"/>
    <w:rsid w:val="00B146E2"/>
    <w:rsid w:val="00B271F7"/>
    <w:rsid w:val="00B4125B"/>
    <w:rsid w:val="00B50684"/>
    <w:rsid w:val="00B5292C"/>
    <w:rsid w:val="00B53A86"/>
    <w:rsid w:val="00B829CD"/>
    <w:rsid w:val="00B849EE"/>
    <w:rsid w:val="00B84D02"/>
    <w:rsid w:val="00B93DD0"/>
    <w:rsid w:val="00BA2940"/>
    <w:rsid w:val="00BD6445"/>
    <w:rsid w:val="00C021AD"/>
    <w:rsid w:val="00C042FD"/>
    <w:rsid w:val="00C1189C"/>
    <w:rsid w:val="00C16E53"/>
    <w:rsid w:val="00C26BF0"/>
    <w:rsid w:val="00C4506D"/>
    <w:rsid w:val="00C863B0"/>
    <w:rsid w:val="00C86693"/>
    <w:rsid w:val="00C86C59"/>
    <w:rsid w:val="00C93F52"/>
    <w:rsid w:val="00CA6C8E"/>
    <w:rsid w:val="00CB713F"/>
    <w:rsid w:val="00CB7553"/>
    <w:rsid w:val="00CD5B33"/>
    <w:rsid w:val="00CE21B9"/>
    <w:rsid w:val="00CE4EAC"/>
    <w:rsid w:val="00CF168C"/>
    <w:rsid w:val="00D055EC"/>
    <w:rsid w:val="00D11A5D"/>
    <w:rsid w:val="00D2500D"/>
    <w:rsid w:val="00D35BAB"/>
    <w:rsid w:val="00D44728"/>
    <w:rsid w:val="00D52385"/>
    <w:rsid w:val="00D55A7F"/>
    <w:rsid w:val="00D6652B"/>
    <w:rsid w:val="00D74578"/>
    <w:rsid w:val="00D843EE"/>
    <w:rsid w:val="00D901DE"/>
    <w:rsid w:val="00D96A7A"/>
    <w:rsid w:val="00DB63AE"/>
    <w:rsid w:val="00DE6D8F"/>
    <w:rsid w:val="00DF0E25"/>
    <w:rsid w:val="00E17021"/>
    <w:rsid w:val="00E30318"/>
    <w:rsid w:val="00E32708"/>
    <w:rsid w:val="00E42CF2"/>
    <w:rsid w:val="00E4429D"/>
    <w:rsid w:val="00E44E62"/>
    <w:rsid w:val="00E44EC5"/>
    <w:rsid w:val="00E451A3"/>
    <w:rsid w:val="00E71A22"/>
    <w:rsid w:val="00E74E05"/>
    <w:rsid w:val="00E87EE1"/>
    <w:rsid w:val="00EA5418"/>
    <w:rsid w:val="00EA6A01"/>
    <w:rsid w:val="00EA6B01"/>
    <w:rsid w:val="00EB5CDC"/>
    <w:rsid w:val="00EB6D03"/>
    <w:rsid w:val="00EC015F"/>
    <w:rsid w:val="00EE088D"/>
    <w:rsid w:val="00EE7453"/>
    <w:rsid w:val="00EF375A"/>
    <w:rsid w:val="00EF7D4E"/>
    <w:rsid w:val="00F034C2"/>
    <w:rsid w:val="00F06DDD"/>
    <w:rsid w:val="00F10B48"/>
    <w:rsid w:val="00F12393"/>
    <w:rsid w:val="00F17C0D"/>
    <w:rsid w:val="00F55296"/>
    <w:rsid w:val="00F60B60"/>
    <w:rsid w:val="00F66E80"/>
    <w:rsid w:val="00F768B1"/>
    <w:rsid w:val="00F8713B"/>
    <w:rsid w:val="00F974A8"/>
    <w:rsid w:val="00FB1010"/>
    <w:rsid w:val="00FB22AB"/>
    <w:rsid w:val="00FC4EC2"/>
    <w:rsid w:val="00FC77CF"/>
    <w:rsid w:val="00FD059E"/>
    <w:rsid w:val="00FD1F52"/>
    <w:rsid w:val="00FD5A63"/>
    <w:rsid w:val="00FE5D95"/>
    <w:rsid w:val="00FF45CD"/>
    <w:rsid w:val="00FF7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 w:type="paragraph" w:styleId="Asuntodelcomentario">
    <w:name w:val="annotation subject"/>
    <w:basedOn w:val="Textocomentario"/>
    <w:next w:val="Textocomentario"/>
    <w:link w:val="AsuntodelcomentarioCar"/>
    <w:rsid w:val="00B5292C"/>
    <w:rPr>
      <w:b/>
      <w:bCs/>
    </w:rPr>
  </w:style>
  <w:style w:type="character" w:customStyle="1" w:styleId="AsuntodelcomentarioCar">
    <w:name w:val="Asunto del comentario Car"/>
    <w:basedOn w:val="TextocomentarioCar"/>
    <w:link w:val="Asuntodelcomentario"/>
    <w:rsid w:val="00B5292C"/>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 w:type="paragraph" w:styleId="Asuntodelcomentario">
    <w:name w:val="annotation subject"/>
    <w:basedOn w:val="Textocomentario"/>
    <w:next w:val="Textocomentario"/>
    <w:link w:val="AsuntodelcomentarioCar"/>
    <w:rsid w:val="00B5292C"/>
    <w:rPr>
      <w:b/>
      <w:bCs/>
    </w:rPr>
  </w:style>
  <w:style w:type="character" w:customStyle="1" w:styleId="AsuntodelcomentarioCar">
    <w:name w:val="Asunto del comentario Car"/>
    <w:basedOn w:val="TextocomentarioCar"/>
    <w:link w:val="Asuntodelcomentario"/>
    <w:rsid w:val="00B5292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934434243">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 w:id="1835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C442-9AAB-4225-BB3A-F8448AA9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5999</Words>
  <Characters>33000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4</cp:revision>
  <cp:lastPrinted>2023-03-15T19:11:00Z</cp:lastPrinted>
  <dcterms:created xsi:type="dcterms:W3CDTF">2023-03-15T19:16:00Z</dcterms:created>
  <dcterms:modified xsi:type="dcterms:W3CDTF">2023-04-27T17:39:00Z</dcterms:modified>
</cp:coreProperties>
</file>