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914FBE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tbl>
      <w:tblPr>
        <w:tblW w:w="7537" w:type="dxa"/>
        <w:tblInd w:w="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200"/>
        <w:gridCol w:w="1212"/>
        <w:gridCol w:w="1200"/>
        <w:gridCol w:w="1200"/>
        <w:gridCol w:w="1162"/>
      </w:tblGrid>
      <w:tr w:rsidR="00661B97" w:rsidRPr="00661B97" w:rsidTr="00661B97">
        <w:trPr>
          <w:trHeight w:val="300"/>
        </w:trPr>
        <w:tc>
          <w:tcPr>
            <w:tcW w:w="7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661B97" w:rsidRPr="00661B97" w:rsidTr="00661B97">
        <w:trPr>
          <w:trHeight w:val="300"/>
        </w:trPr>
        <w:tc>
          <w:tcPr>
            <w:tcW w:w="7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5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Rendición de Cuentas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Transparencia y Rendición de Cuentas</w:t>
            </w:r>
          </w:p>
        </w:tc>
      </w:tr>
      <w:tr w:rsidR="00661B97" w:rsidRPr="00661B97" w:rsidTr="00661B97">
        <w:trPr>
          <w:trHeight w:val="51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5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Transparentar e informar sobre el ejercicio y destino de los recursos públicos y el estado que guarda la hacienda pública de la institución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5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Cumplimiento en la presentación de la información financiera y presupuestal 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5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5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661B97" w:rsidRPr="00661B97" w:rsidTr="00661B97">
        <w:trPr>
          <w:trHeight w:val="5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5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de numero de cuentas públicas presentadas entre el número de cuentas públicas que por ley existe obligación de presentar por 100</w:t>
            </w:r>
          </w:p>
        </w:tc>
      </w:tr>
      <w:tr w:rsidR="00661B97" w:rsidRPr="00661B97" w:rsidTr="00661B97">
        <w:trPr>
          <w:trHeight w:val="5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Cuentas Públicas presentadas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Cuenta  Pública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661B97" w:rsidRPr="00661B97" w:rsidTr="00661B97">
        <w:trPr>
          <w:trHeight w:val="5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Cuentas Públicas exigibles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Cuenta  Pública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661B97" w:rsidRPr="00661B97" w:rsidTr="00661B97">
        <w:trPr>
          <w:trHeight w:val="315"/>
        </w:trPr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661B97" w:rsidRPr="00661B97" w:rsidTr="00661B97">
        <w:trPr>
          <w:trHeight w:val="315"/>
        </w:trPr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5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661B97" w:rsidRPr="00661B97" w:rsidTr="00661B97">
        <w:trPr>
          <w:trHeight w:val="5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661B97" w:rsidRPr="00661B97" w:rsidTr="00661B97">
        <w:trPr>
          <w:trHeight w:val="52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08/04/2021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2021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661B97" w:rsidRPr="00661B97" w:rsidTr="00661B97">
        <w:trPr>
          <w:trHeight w:val="315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tbl>
      <w:tblPr>
        <w:tblW w:w="7857" w:type="dxa"/>
        <w:tblInd w:w="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22"/>
        <w:gridCol w:w="1303"/>
        <w:gridCol w:w="1222"/>
        <w:gridCol w:w="1290"/>
        <w:gridCol w:w="1183"/>
      </w:tblGrid>
      <w:tr w:rsidR="00661B97" w:rsidRPr="00661B97" w:rsidTr="00661B97">
        <w:trPr>
          <w:trHeight w:val="300"/>
        </w:trPr>
        <w:tc>
          <w:tcPr>
            <w:tcW w:w="7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661B97" w:rsidRPr="00661B97" w:rsidTr="00661B97">
        <w:trPr>
          <w:trHeight w:val="300"/>
        </w:trPr>
        <w:tc>
          <w:tcPr>
            <w:tcW w:w="7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Índice de recaudación</w:t>
            </w:r>
          </w:p>
        </w:tc>
      </w:tr>
      <w:tr w:rsidR="00661B97" w:rsidRPr="00661B97" w:rsidTr="00661B97">
        <w:trPr>
          <w:trHeight w:val="510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Ingresos del Tribunal Superior de Justicia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Consecución y recaudación de los ingresos programados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Avance en la recaudación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52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661B97" w:rsidRPr="00661B97" w:rsidTr="00661B97">
        <w:trPr>
          <w:trHeight w:val="52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Ingresos recaudados entre Ingresos programados por 100</w:t>
            </w:r>
          </w:p>
        </w:tc>
      </w:tr>
      <w:tr w:rsidR="00661B97" w:rsidRPr="00661B97" w:rsidTr="00661B97">
        <w:trPr>
          <w:trHeight w:val="52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Ingresos Recaudados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661B97" w:rsidRPr="00661B97" w:rsidTr="00661B97">
        <w:trPr>
          <w:trHeight w:val="52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Ingresos Programados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661B97" w:rsidRPr="00661B97" w:rsidTr="00661B97">
        <w:trPr>
          <w:trHeight w:val="315"/>
        </w:trPr>
        <w:tc>
          <w:tcPr>
            <w:tcW w:w="78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661B97" w:rsidRPr="00661B97" w:rsidTr="00661B97">
        <w:trPr>
          <w:trHeight w:val="315"/>
        </w:trPr>
        <w:tc>
          <w:tcPr>
            <w:tcW w:w="78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6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661B97" w:rsidRPr="00661B97" w:rsidTr="00661B97">
        <w:trPr>
          <w:trHeight w:val="52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661B97" w:rsidRPr="00661B97" w:rsidTr="00661B97">
        <w:trPr>
          <w:trHeight w:val="52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08/04/2021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78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2021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661B97" w:rsidRPr="00661B97" w:rsidTr="00661B97">
        <w:trPr>
          <w:trHeight w:val="315"/>
        </w:trPr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14FBE" w:rsidRDefault="00914FBE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</w:p>
    <w:tbl>
      <w:tblPr>
        <w:tblW w:w="7917" w:type="dxa"/>
        <w:tblInd w:w="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226"/>
        <w:gridCol w:w="1307"/>
        <w:gridCol w:w="1226"/>
        <w:gridCol w:w="1294"/>
        <w:gridCol w:w="1187"/>
      </w:tblGrid>
      <w:tr w:rsidR="00661B97" w:rsidRPr="00661B97" w:rsidTr="00661B97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MATRIZ DE INDICADORES PARA RESULTADOS</w:t>
            </w:r>
          </w:p>
        </w:tc>
      </w:tr>
      <w:tr w:rsidR="00661B97" w:rsidRPr="00661B97" w:rsidTr="00661B97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lang w:eastAsia="es-MX"/>
              </w:rPr>
              <w:t>FICHA TECNICA DE INDICADOR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661B97" w:rsidRPr="00661B97" w:rsidTr="00661B97">
        <w:trPr>
          <w:trHeight w:val="51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Ejercicio del Presupuesto de Egresos</w:t>
            </w:r>
          </w:p>
        </w:tc>
      </w:tr>
      <w:tr w:rsidR="00661B97" w:rsidRPr="00661B97" w:rsidTr="00661B97">
        <w:trPr>
          <w:trHeight w:val="51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Presupuesto de Egresos del Tribunal Superior de Justicia</w:t>
            </w:r>
          </w:p>
        </w:tc>
      </w:tr>
      <w:tr w:rsidR="00661B97" w:rsidRPr="00661B97" w:rsidTr="00661B97">
        <w:trPr>
          <w:trHeight w:val="51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Adecuada administración de los recursos financieros  humanos  materiales y técnicos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Sentido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Avance en el ejercicio y aplicación del Presupuesto de Egresos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programadas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Línea base 2015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661B97" w:rsidRPr="00661B97" w:rsidTr="00661B97">
        <w:trPr>
          <w:trHeight w:val="52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valor de la meta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Formula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(A/B)*100</w:t>
            </w:r>
          </w:p>
        </w:tc>
      </w:tr>
      <w:tr w:rsidR="00661B97" w:rsidRPr="00661B97" w:rsidTr="00661B97">
        <w:trPr>
          <w:trHeight w:val="52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 de la fórmula: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Cociente Egresos devengados entre Egresos programados por 100</w:t>
            </w:r>
          </w:p>
        </w:tc>
      </w:tr>
      <w:tr w:rsidR="00661B97" w:rsidRPr="00661B97" w:rsidTr="00661B97">
        <w:trPr>
          <w:trHeight w:val="52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Egresos Devengados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661B97" w:rsidRPr="00661B97" w:rsidTr="00661B97">
        <w:trPr>
          <w:trHeight w:val="52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Variable B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Egresos Programados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Medio de verificación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 Pública</w:t>
            </w:r>
          </w:p>
        </w:tc>
      </w:tr>
      <w:tr w:rsidR="00661B97" w:rsidRPr="00661B97" w:rsidTr="00661B97">
        <w:trPr>
          <w:trHeight w:val="315"/>
        </w:trPr>
        <w:tc>
          <w:tcPr>
            <w:tcW w:w="79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Parámetros de Semaforización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Verde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Amarillo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-0.2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&gt;+-20%</w:t>
            </w:r>
          </w:p>
        </w:tc>
      </w:tr>
      <w:tr w:rsidR="00661B97" w:rsidRPr="00661B97" w:rsidTr="00661B97">
        <w:trPr>
          <w:trHeight w:val="315"/>
        </w:trPr>
        <w:tc>
          <w:tcPr>
            <w:tcW w:w="79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Datos de control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Fuente: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Informe Cuenta Pública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elaboración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31/08/2020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661B97" w:rsidRPr="00661B97" w:rsidTr="00661B97">
        <w:trPr>
          <w:trHeight w:val="52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Fecha de actualización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08/04/2021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General de Administración</w:t>
            </w:r>
          </w:p>
        </w:tc>
      </w:tr>
      <w:tr w:rsidR="00661B97" w:rsidRPr="00661B97" w:rsidTr="00661B97">
        <w:trPr>
          <w:trHeight w:val="315"/>
        </w:trPr>
        <w:tc>
          <w:tcPr>
            <w:tcW w:w="79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2021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Metas logradas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1º. Trimestre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2º. Trimestre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3º. Trimestre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4º. Trimestre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661B97" w:rsidRPr="00661B97" w:rsidTr="00661B97">
        <w:trPr>
          <w:trHeight w:val="315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61B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7" w:rsidRPr="00661B97" w:rsidRDefault="00661B97" w:rsidP="00661B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1B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914FBE" w:rsidRDefault="00914FBE" w:rsidP="00E32708">
      <w:pPr>
        <w:tabs>
          <w:tab w:val="left" w:pos="2430"/>
        </w:tabs>
        <w:jc w:val="center"/>
      </w:pPr>
    </w:p>
    <w:sectPr w:rsidR="00914FBE" w:rsidSect="00914F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F6" w:rsidRDefault="00E02FF6" w:rsidP="00EA5418">
      <w:pPr>
        <w:spacing w:after="0" w:line="240" w:lineRule="auto"/>
      </w:pPr>
      <w:r>
        <w:separator/>
      </w:r>
    </w:p>
  </w:endnote>
  <w:endnote w:type="continuationSeparator" w:id="0">
    <w:p w:rsidR="00E02FF6" w:rsidRDefault="00E02F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547DC" wp14:editId="5C1278B8">
              <wp:simplePos x="0" y="0"/>
              <wp:positionH relativeFrom="column">
                <wp:posOffset>-600075</wp:posOffset>
              </wp:positionH>
              <wp:positionV relativeFrom="paragraph">
                <wp:posOffset>-8672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4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" strokecolor="#4579b8 [3044]" strokeweight="1.5pt"/>
          </w:pict>
        </mc:Fallback>
      </mc:AlternateConten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AE14B8" wp14:editId="705DA391">
              <wp:simplePos x="0" y="0"/>
              <wp:positionH relativeFrom="column">
                <wp:posOffset>-672797</wp:posOffset>
              </wp:positionH>
              <wp:positionV relativeFrom="paragraph">
                <wp:posOffset>-165517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pt,-13.05pt" to="741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F6" w:rsidRDefault="00E02FF6" w:rsidP="00EA5418">
      <w:pPr>
        <w:spacing w:after="0" w:line="240" w:lineRule="auto"/>
      </w:pPr>
      <w:r>
        <w:separator/>
      </w:r>
    </w:p>
  </w:footnote>
  <w:footnote w:type="continuationSeparator" w:id="0">
    <w:p w:rsidR="00E02FF6" w:rsidRDefault="00E02F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14FB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CC96F8" wp14:editId="39C8A766">
              <wp:simplePos x="0" y="0"/>
              <wp:positionH relativeFrom="column">
                <wp:posOffset>1726442</wp:posOffset>
              </wp:positionH>
              <wp:positionV relativeFrom="paragraph">
                <wp:posOffset>-300090</wp:posOffset>
              </wp:positionV>
              <wp:extent cx="4352974" cy="622443"/>
              <wp:effectExtent l="0" t="0" r="9525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2974" cy="622443"/>
                        <a:chOff x="451555" y="-36347"/>
                        <a:chExt cx="2360293" cy="47362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51555" y="-36347"/>
                          <a:ext cx="1759496" cy="47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7F5E51" w:rsidRDefault="00540418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  <w:r w:rsidR="009E7F1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317F4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  <w:r w:rsidR="00C25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254" w:rsidRDefault="00C252E4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DEL ESTADO DE MORELOS</w:t>
                            </w:r>
                            <w:r w:rsidR="007F5E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5E51" w:rsidRPr="007F5E51" w:rsidRDefault="007F5E51" w:rsidP="00427254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DF15D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SEPTIEMBRE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522191" cy="431597"/>
                          <a:chOff x="0" y="0"/>
                          <a:chExt cx="522191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22" y="92462"/>
                            <a:ext cx="478669" cy="291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D07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8" style="position:absolute;margin-left:135.95pt;margin-top:-23.65pt;width:342.75pt;height:49pt;z-index:251665408;mso-width-relative:margin;mso-height-relative:margin" coordorigin="4515,-363" coordsize="23602,4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EaoGOXjBAAA6A4AAA4AAAAAAAAAAAAAAAAAPAIAAGRycy9lMm9Eb2MueG1sUEsB&#10;Ai0AFAAGAAgAAAAhAFhgsxu6AAAAIgEAABkAAAAAAAAAAAAAAAAASwcAAGRycy9fcmVscy9lMm9E&#10;b2MueG1sLnJlbHNQSwECLQAUAAYACAAAACEAHi880eIAAAAKAQAADwAAAAAAAAAAAAAAAAA8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4515;top:-363;width:17595;height:4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Pr="007F5E51" w:rsidRDefault="00540418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  <w:r w:rsidR="009E7F16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317F4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  <w:r w:rsidR="00C252E4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254" w:rsidRDefault="00C252E4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DEL ESTADO DE MORELOS</w:t>
                      </w:r>
                      <w:r w:rsidR="007F5E5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5E51" w:rsidRPr="007F5E51" w:rsidRDefault="007F5E51" w:rsidP="00427254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DF15D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SEPTIEMBRE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5222;height:4315" coordsize="522191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98;height:43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522;top:92462;width:478669;height:29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D07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ABEE8" wp14:editId="3A0AB5BB">
              <wp:simplePos x="0" y="0"/>
              <wp:positionH relativeFrom="column">
                <wp:posOffset>-733425</wp:posOffset>
              </wp:positionH>
              <wp:positionV relativeFrom="paragraph">
                <wp:posOffset>422275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3.25pt" to="736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3g1xj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A8C8B" wp14:editId="0C1E80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914FBE" w:rsidRPr="00914FBE">
      <w:rPr>
        <w:rFonts w:ascii="Soberana Sans Light" w:hAnsi="Soberana Sans Light"/>
      </w:rPr>
      <w:t>TRIBUNAL SUPERIOR DE JUSTICIA 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4A16"/>
    <w:rsid w:val="0003661F"/>
    <w:rsid w:val="00040466"/>
    <w:rsid w:val="00082B01"/>
    <w:rsid w:val="000D07E3"/>
    <w:rsid w:val="001007F8"/>
    <w:rsid w:val="0013011C"/>
    <w:rsid w:val="0016211D"/>
    <w:rsid w:val="0016361E"/>
    <w:rsid w:val="001B1B72"/>
    <w:rsid w:val="001F59A2"/>
    <w:rsid w:val="00212C3C"/>
    <w:rsid w:val="002738F2"/>
    <w:rsid w:val="002A40A8"/>
    <w:rsid w:val="002A70B3"/>
    <w:rsid w:val="002E77E9"/>
    <w:rsid w:val="002F66E3"/>
    <w:rsid w:val="003303C3"/>
    <w:rsid w:val="00372F40"/>
    <w:rsid w:val="00384237"/>
    <w:rsid w:val="00395574"/>
    <w:rsid w:val="003D5DBF"/>
    <w:rsid w:val="003E7FD0"/>
    <w:rsid w:val="00421265"/>
    <w:rsid w:val="00427254"/>
    <w:rsid w:val="0044253C"/>
    <w:rsid w:val="00460A1F"/>
    <w:rsid w:val="00464D98"/>
    <w:rsid w:val="00464EBD"/>
    <w:rsid w:val="00486AE1"/>
    <w:rsid w:val="00497D8B"/>
    <w:rsid w:val="004D41B8"/>
    <w:rsid w:val="00502D8E"/>
    <w:rsid w:val="005117F4"/>
    <w:rsid w:val="00522632"/>
    <w:rsid w:val="00531ECF"/>
    <w:rsid w:val="00534982"/>
    <w:rsid w:val="00540418"/>
    <w:rsid w:val="00541775"/>
    <w:rsid w:val="00557D3A"/>
    <w:rsid w:val="00560E7F"/>
    <w:rsid w:val="005859FA"/>
    <w:rsid w:val="00590C02"/>
    <w:rsid w:val="006011A0"/>
    <w:rsid w:val="006048D2"/>
    <w:rsid w:val="00611E39"/>
    <w:rsid w:val="006156CD"/>
    <w:rsid w:val="00661B97"/>
    <w:rsid w:val="006E77DD"/>
    <w:rsid w:val="0072181C"/>
    <w:rsid w:val="0079582C"/>
    <w:rsid w:val="007D6E9A"/>
    <w:rsid w:val="007F5E51"/>
    <w:rsid w:val="008A627E"/>
    <w:rsid w:val="008A6E4D"/>
    <w:rsid w:val="008B0017"/>
    <w:rsid w:val="008C5552"/>
    <w:rsid w:val="008E3652"/>
    <w:rsid w:val="008E60B5"/>
    <w:rsid w:val="00914FBE"/>
    <w:rsid w:val="00982A15"/>
    <w:rsid w:val="009E7F16"/>
    <w:rsid w:val="00AB13B7"/>
    <w:rsid w:val="00AC61C1"/>
    <w:rsid w:val="00AD3FED"/>
    <w:rsid w:val="00AE7F6D"/>
    <w:rsid w:val="00B07921"/>
    <w:rsid w:val="00B17516"/>
    <w:rsid w:val="00B849EE"/>
    <w:rsid w:val="00BA7F03"/>
    <w:rsid w:val="00BC05F6"/>
    <w:rsid w:val="00C252E4"/>
    <w:rsid w:val="00C279A9"/>
    <w:rsid w:val="00C93D36"/>
    <w:rsid w:val="00CA0C0E"/>
    <w:rsid w:val="00D055EC"/>
    <w:rsid w:val="00D34CA2"/>
    <w:rsid w:val="00D51261"/>
    <w:rsid w:val="00DF15DA"/>
    <w:rsid w:val="00E02FF6"/>
    <w:rsid w:val="00E03DB5"/>
    <w:rsid w:val="00E27A3E"/>
    <w:rsid w:val="00E317F4"/>
    <w:rsid w:val="00E32708"/>
    <w:rsid w:val="00E52EA3"/>
    <w:rsid w:val="00EA5418"/>
    <w:rsid w:val="00EC7521"/>
    <w:rsid w:val="00F15688"/>
    <w:rsid w:val="00F26570"/>
    <w:rsid w:val="00F64772"/>
    <w:rsid w:val="00F826FF"/>
    <w:rsid w:val="00F936B0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3D80-0010-4470-8C09-3E244C92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2021-10-20T19:48:00Z</cp:lastPrinted>
  <dcterms:created xsi:type="dcterms:W3CDTF">2022-09-27T15:31:00Z</dcterms:created>
  <dcterms:modified xsi:type="dcterms:W3CDTF">2022-09-27T15:31:00Z</dcterms:modified>
</cp:coreProperties>
</file>